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32" w:type="dxa"/>
        <w:tblInd w:w="108" w:type="dxa"/>
        <w:tblLayout w:type="fixed"/>
        <w:tblCellMar>
          <w:left w:w="58" w:type="dxa"/>
          <w:right w:w="58" w:type="dxa"/>
        </w:tblCellMar>
        <w:tblLook w:val="0000" w:firstRow="0" w:lastRow="0" w:firstColumn="0" w:lastColumn="0" w:noHBand="0" w:noVBand="0"/>
      </w:tblPr>
      <w:tblGrid>
        <w:gridCol w:w="594"/>
        <w:gridCol w:w="594"/>
        <w:gridCol w:w="198"/>
        <w:gridCol w:w="396"/>
        <w:gridCol w:w="18"/>
        <w:gridCol w:w="161"/>
        <w:gridCol w:w="136"/>
        <w:gridCol w:w="243"/>
        <w:gridCol w:w="3789"/>
        <w:gridCol w:w="136"/>
        <w:gridCol w:w="1286"/>
        <w:gridCol w:w="153"/>
        <w:gridCol w:w="2628"/>
      </w:tblGrid>
      <w:tr w:rsidR="00DE14A8" w:rsidRPr="007D70DA" w14:paraId="4D486C97" w14:textId="77777777" w:rsidTr="00295E28">
        <w:tc>
          <w:tcPr>
            <w:tcW w:w="10332" w:type="dxa"/>
            <w:gridSpan w:val="13"/>
            <w:noWrap/>
          </w:tcPr>
          <w:p w14:paraId="210EBBD4" w14:textId="77777777" w:rsidR="00DE14A8" w:rsidRPr="007D70DA" w:rsidRDefault="00DE14A8">
            <w:pPr>
              <w:pStyle w:val="Province"/>
              <w:rPr>
                <w:rFonts w:cs="Arial"/>
                <w:lang w:val="fr-CA"/>
              </w:rPr>
            </w:pPr>
            <w:r w:rsidRPr="007D70DA">
              <w:rPr>
                <w:rFonts w:cs="Arial"/>
                <w:lang w:val="fr-CA"/>
              </w:rPr>
              <w:t>ONTARIO</w:t>
            </w:r>
          </w:p>
        </w:tc>
      </w:tr>
      <w:tr w:rsidR="00DE14A8" w:rsidRPr="007D70DA" w14:paraId="03293B23" w14:textId="77777777" w:rsidTr="00295E28">
        <w:trPr>
          <w:cantSplit/>
        </w:trPr>
        <w:tc>
          <w:tcPr>
            <w:tcW w:w="1386" w:type="dxa"/>
            <w:gridSpan w:val="3"/>
            <w:vMerge w:val="restart"/>
            <w:noWrap/>
            <w:vAlign w:val="center"/>
          </w:tcPr>
          <w:p w14:paraId="6E7AACA7" w14:textId="420B0502" w:rsidR="00DE14A8" w:rsidRPr="007D70DA" w:rsidRDefault="002E025F" w:rsidP="00570E4C">
            <w:pPr>
              <w:spacing w:before="600"/>
              <w:jc w:val="center"/>
              <w:rPr>
                <w:rFonts w:ascii="Arial" w:hAnsi="Arial" w:cs="Arial"/>
                <w:lang w:val="fr-CA"/>
              </w:rPr>
            </w:pPr>
            <w:r>
              <w:rPr>
                <w:noProof/>
              </w:rPr>
              <mc:AlternateContent>
                <mc:Choice Requires="wps">
                  <w:drawing>
                    <wp:anchor distT="0" distB="0" distL="114300" distR="114300" simplePos="0" relativeHeight="251657728" behindDoc="0" locked="0" layoutInCell="1" allowOverlap="1" wp14:anchorId="4FDE221B" wp14:editId="00D68DD0">
                      <wp:simplePos x="0" y="0"/>
                      <wp:positionH relativeFrom="column">
                        <wp:posOffset>45085</wp:posOffset>
                      </wp:positionH>
                      <wp:positionV relativeFrom="paragraph">
                        <wp:posOffset>76200</wp:posOffset>
                      </wp:positionV>
                      <wp:extent cx="758825" cy="758825"/>
                      <wp:effectExtent l="12700" t="6985" r="9525" b="5715"/>
                      <wp:wrapNone/>
                      <wp:docPr id="1279934" name="Oval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58825" cy="758825"/>
                              </a:xfrm>
                              <a:prstGeom prst="ellipse">
                                <a:avLst/>
                              </a:prstGeom>
                              <a:solidFill>
                                <a:srgbClr val="FFFFFF">
                                  <a:alpha val="0"/>
                                </a:srgb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3F6F02" id="Oval 2" o:spid="_x0000_s1026" style="position:absolute;margin-left:3.55pt;margin-top:6pt;width:59.75pt;height:5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">
                      <v:fill opacity="0"/>
                      <o:lock v:ext="edit" aspectratio="t"/>
                    </v:oval>
                  </w:pict>
                </mc:Fallback>
              </mc:AlternateContent>
            </w:r>
            <w:r w:rsidR="00DE14A8" w:rsidRPr="007D70DA">
              <w:rPr>
                <w:rFonts w:ascii="Arial" w:hAnsi="Arial" w:cs="Arial"/>
                <w:lang w:val="fr-CA"/>
              </w:rPr>
              <w:t>SCEAU</w:t>
            </w:r>
          </w:p>
        </w:tc>
        <w:tc>
          <w:tcPr>
            <w:tcW w:w="414" w:type="dxa"/>
            <w:gridSpan w:val="2"/>
            <w:vMerge w:val="restart"/>
            <w:vAlign w:val="bottom"/>
          </w:tcPr>
          <w:p w14:paraId="733E6DAA" w14:textId="77777777" w:rsidR="00DE14A8" w:rsidRPr="007D70DA" w:rsidRDefault="00DE14A8">
            <w:pPr>
              <w:spacing w:before="120"/>
              <w:rPr>
                <w:rFonts w:ascii="Arial" w:hAnsi="Arial" w:cs="Arial"/>
                <w:lang w:val="fr-CA"/>
              </w:rPr>
            </w:pPr>
          </w:p>
        </w:tc>
        <w:tc>
          <w:tcPr>
            <w:tcW w:w="5751" w:type="dxa"/>
            <w:gridSpan w:val="6"/>
            <w:tcBorders>
              <w:bottom w:val="dotted" w:sz="4" w:space="0" w:color="auto"/>
            </w:tcBorders>
            <w:noWrap/>
            <w:vAlign w:val="bottom"/>
          </w:tcPr>
          <w:p w14:paraId="3D01FB49" w14:textId="5917A43A" w:rsidR="00DE14A8" w:rsidRPr="007D70DA" w:rsidRDefault="00295E28">
            <w:pPr>
              <w:pStyle w:val="FillableField"/>
              <w:jc w:val="center"/>
              <w:rPr>
                <w:rFonts w:cs="Arial"/>
                <w:lang w:val="fr-CA"/>
              </w:rPr>
            </w:pPr>
            <w:r w:rsidRPr="007D70DA">
              <w:rPr>
                <w:rFonts w:cs="Arial"/>
                <w:lang w:val="fr-CA"/>
              </w:rPr>
              <w:fldChar w:fldCharType="begin">
                <w:ffData>
                  <w:name w:val="Text1"/>
                  <w:enabled/>
                  <w:calcOnExit w:val="0"/>
                  <w:textInput/>
                </w:ffData>
              </w:fldChar>
            </w:r>
            <w:r w:rsidRPr="007D70DA">
              <w:rPr>
                <w:rFonts w:cs="Arial"/>
                <w:lang w:val="fr-CA"/>
              </w:rPr>
              <w:instrText xml:space="preserve"> FORMTEXT </w:instrText>
            </w:r>
            <w:r w:rsidRPr="007D70DA">
              <w:rPr>
                <w:rFonts w:cs="Arial"/>
                <w:lang w:val="fr-CA"/>
              </w:rPr>
            </w:r>
            <w:r w:rsidRPr="007D70DA">
              <w:rPr>
                <w:rFonts w:cs="Arial"/>
                <w:lang w:val="fr-CA"/>
              </w:rPr>
              <w:fldChar w:fldCharType="separate"/>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lang w:val="fr-CA"/>
              </w:rPr>
              <w:fldChar w:fldCharType="end"/>
            </w:r>
          </w:p>
        </w:tc>
        <w:tc>
          <w:tcPr>
            <w:tcW w:w="153" w:type="dxa"/>
            <w:vMerge w:val="restart"/>
            <w:tcBorders>
              <w:right w:val="single" w:sz="4" w:space="0" w:color="auto"/>
            </w:tcBorders>
            <w:noWrap/>
          </w:tcPr>
          <w:p w14:paraId="1011E1FC" w14:textId="77777777" w:rsidR="00DE14A8" w:rsidRPr="007D70DA" w:rsidRDefault="00DE14A8">
            <w:pPr>
              <w:rPr>
                <w:rFonts w:ascii="Arial" w:hAnsi="Arial" w:cs="Arial"/>
                <w:lang w:val="fr-CA"/>
              </w:rPr>
            </w:pPr>
          </w:p>
        </w:tc>
        <w:tc>
          <w:tcPr>
            <w:tcW w:w="2628" w:type="dxa"/>
            <w:tcBorders>
              <w:top w:val="single" w:sz="4" w:space="0" w:color="auto"/>
              <w:left w:val="single" w:sz="4" w:space="0" w:color="auto"/>
              <w:bottom w:val="single" w:sz="2" w:space="0" w:color="auto"/>
              <w:right w:val="single" w:sz="4" w:space="0" w:color="auto"/>
            </w:tcBorders>
            <w:noWrap/>
          </w:tcPr>
          <w:p w14:paraId="19173872" w14:textId="77777777" w:rsidR="00DE14A8" w:rsidRPr="007D70DA" w:rsidRDefault="00DE14A8">
            <w:pPr>
              <w:pStyle w:val="CourtFileNumber"/>
              <w:spacing w:after="0"/>
              <w:rPr>
                <w:rFonts w:cs="Arial"/>
                <w:lang w:val="fr-CA"/>
              </w:rPr>
            </w:pPr>
            <w:r w:rsidRPr="007D70DA">
              <w:rPr>
                <w:rFonts w:cs="Arial"/>
                <w:lang w:val="fr-CA"/>
              </w:rPr>
              <w:t>Numéro de dossier du greffe</w:t>
            </w:r>
          </w:p>
          <w:bookmarkStart w:id="0" w:name="CourtFileNo"/>
          <w:p w14:paraId="2ADD3439" w14:textId="4B255F7A" w:rsidR="00DE14A8" w:rsidRPr="007D70DA" w:rsidRDefault="00DE14A8">
            <w:pPr>
              <w:pStyle w:val="FillableField"/>
              <w:spacing w:before="60" w:after="60"/>
              <w:rPr>
                <w:rFonts w:cs="Arial"/>
                <w:lang w:val="fr-CA"/>
              </w:rPr>
            </w:pPr>
            <w:r w:rsidRPr="007D70DA">
              <w:rPr>
                <w:rFonts w:cs="Arial"/>
                <w:lang w:val="fr-CA"/>
              </w:rPr>
              <w:fldChar w:fldCharType="begin">
                <w:ffData>
                  <w:name w:val="CourtFileNo"/>
                  <w:enabled/>
                  <w:calcOnExit/>
                  <w:textInput/>
                </w:ffData>
              </w:fldChar>
            </w:r>
            <w:r w:rsidRPr="007D70DA">
              <w:rPr>
                <w:rFonts w:cs="Arial"/>
                <w:lang w:val="fr-CA"/>
              </w:rPr>
              <w:instrText xml:space="preserve"> FORMTEXT </w:instrText>
            </w:r>
            <w:r w:rsidRPr="007D70DA">
              <w:rPr>
                <w:rFonts w:cs="Arial"/>
                <w:lang w:val="fr-CA"/>
              </w:rPr>
            </w:r>
            <w:r w:rsidRPr="007D70DA">
              <w:rPr>
                <w:rFonts w:cs="Arial"/>
                <w:lang w:val="fr-CA"/>
              </w:rPr>
              <w:fldChar w:fldCharType="separate"/>
            </w:r>
            <w:r w:rsidR="0032552B">
              <w:rPr>
                <w:rFonts w:cs="Arial"/>
                <w:noProof/>
                <w:lang w:val="fr-CA"/>
              </w:rPr>
              <w:t> </w:t>
            </w:r>
            <w:r w:rsidR="0032552B">
              <w:rPr>
                <w:rFonts w:cs="Arial"/>
                <w:noProof/>
                <w:lang w:val="fr-CA"/>
              </w:rPr>
              <w:t> </w:t>
            </w:r>
            <w:r w:rsidR="0032552B">
              <w:rPr>
                <w:rFonts w:cs="Arial"/>
                <w:noProof/>
                <w:lang w:val="fr-CA"/>
              </w:rPr>
              <w:t> </w:t>
            </w:r>
            <w:r w:rsidR="0032552B">
              <w:rPr>
                <w:rFonts w:cs="Arial"/>
                <w:noProof/>
                <w:lang w:val="fr-CA"/>
              </w:rPr>
              <w:t> </w:t>
            </w:r>
            <w:r w:rsidR="0032552B">
              <w:rPr>
                <w:rFonts w:cs="Arial"/>
                <w:noProof/>
                <w:lang w:val="fr-CA"/>
              </w:rPr>
              <w:t> </w:t>
            </w:r>
            <w:r w:rsidRPr="007D70DA">
              <w:rPr>
                <w:rFonts w:cs="Arial"/>
                <w:lang w:val="fr-CA"/>
              </w:rPr>
              <w:fldChar w:fldCharType="end"/>
            </w:r>
            <w:bookmarkEnd w:id="0"/>
          </w:p>
        </w:tc>
      </w:tr>
      <w:tr w:rsidR="00DE14A8" w:rsidRPr="007D70DA" w14:paraId="2B8AB085" w14:textId="77777777" w:rsidTr="00295E28">
        <w:trPr>
          <w:cantSplit/>
        </w:trPr>
        <w:tc>
          <w:tcPr>
            <w:tcW w:w="1386" w:type="dxa"/>
            <w:gridSpan w:val="3"/>
            <w:vMerge/>
            <w:noWrap/>
          </w:tcPr>
          <w:p w14:paraId="5FCE6BAE" w14:textId="77777777" w:rsidR="00DE14A8" w:rsidRPr="007D70DA" w:rsidRDefault="00DE14A8">
            <w:pPr>
              <w:pStyle w:val="normalbody"/>
              <w:rPr>
                <w:rFonts w:cs="Arial"/>
                <w:lang w:val="fr-CA"/>
              </w:rPr>
            </w:pPr>
          </w:p>
        </w:tc>
        <w:tc>
          <w:tcPr>
            <w:tcW w:w="414" w:type="dxa"/>
            <w:gridSpan w:val="2"/>
            <w:vMerge/>
          </w:tcPr>
          <w:p w14:paraId="0D05D45F" w14:textId="77777777" w:rsidR="00DE14A8" w:rsidRPr="007D70DA" w:rsidRDefault="00DE14A8">
            <w:pPr>
              <w:pStyle w:val="normalbody"/>
              <w:rPr>
                <w:rFonts w:cs="Arial"/>
                <w:lang w:val="fr-CA"/>
              </w:rPr>
            </w:pPr>
          </w:p>
        </w:tc>
        <w:tc>
          <w:tcPr>
            <w:tcW w:w="5751" w:type="dxa"/>
            <w:gridSpan w:val="6"/>
            <w:tcBorders>
              <w:top w:val="dotted" w:sz="4" w:space="0" w:color="auto"/>
            </w:tcBorders>
            <w:noWrap/>
          </w:tcPr>
          <w:p w14:paraId="33B1090B" w14:textId="77777777" w:rsidR="00DE14A8" w:rsidRPr="007D70DA" w:rsidRDefault="00DE14A8">
            <w:pPr>
              <w:pStyle w:val="CourtInformation"/>
              <w:rPr>
                <w:rFonts w:cs="Arial"/>
                <w:lang w:val="fr-CA"/>
              </w:rPr>
            </w:pPr>
            <w:r w:rsidRPr="007D70DA">
              <w:rPr>
                <w:rFonts w:cs="Arial"/>
                <w:lang w:val="fr-CA"/>
              </w:rPr>
              <w:t>(Nom du tribunal)</w:t>
            </w:r>
          </w:p>
        </w:tc>
        <w:tc>
          <w:tcPr>
            <w:tcW w:w="153" w:type="dxa"/>
            <w:vMerge/>
            <w:noWrap/>
          </w:tcPr>
          <w:p w14:paraId="29B4BE3E" w14:textId="77777777" w:rsidR="00DE14A8" w:rsidRPr="007D70DA" w:rsidRDefault="00DE14A8">
            <w:pPr>
              <w:rPr>
                <w:rFonts w:ascii="Arial" w:hAnsi="Arial" w:cs="Arial"/>
                <w:lang w:val="fr-CA"/>
              </w:rPr>
            </w:pPr>
          </w:p>
        </w:tc>
        <w:tc>
          <w:tcPr>
            <w:tcW w:w="2628" w:type="dxa"/>
            <w:vMerge w:val="restart"/>
            <w:tcBorders>
              <w:top w:val="single" w:sz="2" w:space="0" w:color="auto"/>
            </w:tcBorders>
            <w:noWrap/>
          </w:tcPr>
          <w:p w14:paraId="15F322CC" w14:textId="77777777" w:rsidR="00DE14A8" w:rsidRPr="007D70DA" w:rsidRDefault="00DE14A8">
            <w:pPr>
              <w:pStyle w:val="FormandName"/>
              <w:spacing w:before="240"/>
              <w:rPr>
                <w:rFonts w:cs="Arial"/>
                <w:lang w:val="fr-CA"/>
              </w:rPr>
            </w:pPr>
            <w:r w:rsidRPr="007D70DA">
              <w:rPr>
                <w:rFonts w:cs="Arial"/>
                <w:lang w:val="fr-CA"/>
              </w:rPr>
              <w:t>Ordonnance de protection de l’enfance – Bureau de l’avocate des enfants</w:t>
            </w:r>
          </w:p>
        </w:tc>
      </w:tr>
      <w:tr w:rsidR="00DE14A8" w:rsidRPr="007D70DA" w14:paraId="65B71D3C" w14:textId="77777777" w:rsidTr="00295E28">
        <w:trPr>
          <w:cantSplit/>
        </w:trPr>
        <w:tc>
          <w:tcPr>
            <w:tcW w:w="1386" w:type="dxa"/>
            <w:gridSpan w:val="3"/>
            <w:vMerge/>
            <w:noWrap/>
            <w:vAlign w:val="bottom"/>
          </w:tcPr>
          <w:p w14:paraId="02A2B1F1" w14:textId="77777777" w:rsidR="00DE14A8" w:rsidRPr="007D70DA" w:rsidRDefault="00DE14A8" w:rsidP="00570E4C">
            <w:pPr>
              <w:pStyle w:val="normal6ptbefore"/>
              <w:jc w:val="right"/>
              <w:rPr>
                <w:rFonts w:cs="Arial"/>
                <w:b/>
                <w:bCs/>
                <w:lang w:val="fr-CA"/>
              </w:rPr>
            </w:pPr>
          </w:p>
        </w:tc>
        <w:tc>
          <w:tcPr>
            <w:tcW w:w="954" w:type="dxa"/>
            <w:gridSpan w:val="5"/>
            <w:tcBorders>
              <w:bottom w:val="nil"/>
            </w:tcBorders>
            <w:vAlign w:val="bottom"/>
          </w:tcPr>
          <w:p w14:paraId="369112F0" w14:textId="77777777" w:rsidR="00DE14A8" w:rsidRPr="007D70DA" w:rsidRDefault="00DE14A8" w:rsidP="00570E4C">
            <w:pPr>
              <w:pStyle w:val="normal6ptbefore"/>
              <w:jc w:val="right"/>
              <w:rPr>
                <w:rFonts w:cs="Arial"/>
                <w:b/>
                <w:bCs/>
                <w:lang w:val="fr-CA"/>
              </w:rPr>
            </w:pPr>
            <w:r w:rsidRPr="007D70DA">
              <w:rPr>
                <w:rFonts w:cs="Arial"/>
                <w:b/>
                <w:bCs/>
                <w:spacing w:val="-4"/>
                <w:lang w:val="fr-CA"/>
              </w:rPr>
              <w:t>située au</w:t>
            </w:r>
          </w:p>
        </w:tc>
        <w:tc>
          <w:tcPr>
            <w:tcW w:w="5211" w:type="dxa"/>
            <w:gridSpan w:val="3"/>
            <w:tcBorders>
              <w:bottom w:val="dotted" w:sz="4" w:space="0" w:color="auto"/>
            </w:tcBorders>
            <w:noWrap/>
            <w:vAlign w:val="bottom"/>
          </w:tcPr>
          <w:p w14:paraId="7690575B" w14:textId="77777777" w:rsidR="00DE14A8" w:rsidRPr="007D70DA" w:rsidRDefault="00DE14A8">
            <w:pPr>
              <w:pStyle w:val="FillableField"/>
              <w:jc w:val="center"/>
              <w:rPr>
                <w:rFonts w:cs="Arial"/>
                <w:lang w:val="fr-CA"/>
              </w:rPr>
            </w:pPr>
            <w:r w:rsidRPr="007D70DA">
              <w:rPr>
                <w:rFonts w:cs="Arial"/>
                <w:lang w:val="fr-CA"/>
              </w:rPr>
              <w:fldChar w:fldCharType="begin">
                <w:ffData>
                  <w:name w:val="Text1"/>
                  <w:enabled/>
                  <w:calcOnExit w:val="0"/>
                  <w:textInput/>
                </w:ffData>
              </w:fldChar>
            </w:r>
            <w:r w:rsidRPr="007D70DA">
              <w:rPr>
                <w:rFonts w:cs="Arial"/>
                <w:lang w:val="fr-CA"/>
              </w:rPr>
              <w:instrText xml:space="preserve"> FORMTEXT </w:instrText>
            </w:r>
            <w:r w:rsidRPr="007D70DA">
              <w:rPr>
                <w:rFonts w:cs="Arial"/>
                <w:lang w:val="fr-CA"/>
              </w:rPr>
            </w:r>
            <w:r w:rsidRPr="007D70DA">
              <w:rPr>
                <w:rFonts w:cs="Arial"/>
                <w:lang w:val="fr-CA"/>
              </w:rPr>
              <w:fldChar w:fldCharType="separate"/>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lang w:val="fr-CA"/>
              </w:rPr>
              <w:fldChar w:fldCharType="end"/>
            </w:r>
          </w:p>
        </w:tc>
        <w:tc>
          <w:tcPr>
            <w:tcW w:w="153" w:type="dxa"/>
            <w:vMerge/>
            <w:tcBorders>
              <w:bottom w:val="nil"/>
            </w:tcBorders>
            <w:noWrap/>
          </w:tcPr>
          <w:p w14:paraId="1A742A8F" w14:textId="77777777" w:rsidR="00DE14A8" w:rsidRPr="007D70DA" w:rsidRDefault="00DE14A8">
            <w:pPr>
              <w:rPr>
                <w:rFonts w:ascii="Arial" w:hAnsi="Arial" w:cs="Arial"/>
                <w:lang w:val="fr-CA"/>
              </w:rPr>
            </w:pPr>
          </w:p>
        </w:tc>
        <w:tc>
          <w:tcPr>
            <w:tcW w:w="2628" w:type="dxa"/>
            <w:vMerge/>
            <w:noWrap/>
            <w:vAlign w:val="bottom"/>
          </w:tcPr>
          <w:p w14:paraId="75916405" w14:textId="77777777" w:rsidR="00DE14A8" w:rsidRPr="007D70DA" w:rsidRDefault="00DE14A8">
            <w:pPr>
              <w:pStyle w:val="FormandName"/>
              <w:rPr>
                <w:rFonts w:cs="Arial"/>
                <w:lang w:val="fr-CA"/>
              </w:rPr>
            </w:pPr>
          </w:p>
        </w:tc>
      </w:tr>
      <w:tr w:rsidR="00DE14A8" w:rsidRPr="007D70DA" w14:paraId="7155E58B" w14:textId="77777777" w:rsidTr="00295E28">
        <w:trPr>
          <w:cantSplit/>
          <w:trHeight w:val="274"/>
        </w:trPr>
        <w:tc>
          <w:tcPr>
            <w:tcW w:w="1386" w:type="dxa"/>
            <w:gridSpan w:val="3"/>
            <w:vMerge/>
            <w:tcBorders>
              <w:bottom w:val="nil"/>
            </w:tcBorders>
            <w:noWrap/>
          </w:tcPr>
          <w:p w14:paraId="3CE965BB" w14:textId="77777777" w:rsidR="00DE14A8" w:rsidRPr="007D70DA" w:rsidRDefault="00DE14A8">
            <w:pPr>
              <w:pStyle w:val="normalbody"/>
              <w:rPr>
                <w:rFonts w:cs="Arial"/>
                <w:lang w:val="fr-CA"/>
              </w:rPr>
            </w:pPr>
          </w:p>
        </w:tc>
        <w:tc>
          <w:tcPr>
            <w:tcW w:w="954" w:type="dxa"/>
            <w:gridSpan w:val="5"/>
            <w:tcBorders>
              <w:bottom w:val="nil"/>
            </w:tcBorders>
          </w:tcPr>
          <w:p w14:paraId="60F09617" w14:textId="77777777" w:rsidR="00DE14A8" w:rsidRPr="007D70DA" w:rsidRDefault="00DE14A8">
            <w:pPr>
              <w:pStyle w:val="normalbody"/>
              <w:rPr>
                <w:rFonts w:cs="Arial"/>
                <w:lang w:val="fr-CA"/>
              </w:rPr>
            </w:pPr>
          </w:p>
        </w:tc>
        <w:tc>
          <w:tcPr>
            <w:tcW w:w="5211" w:type="dxa"/>
            <w:gridSpan w:val="3"/>
            <w:tcBorders>
              <w:top w:val="dotted" w:sz="4" w:space="0" w:color="auto"/>
              <w:bottom w:val="nil"/>
            </w:tcBorders>
            <w:noWrap/>
          </w:tcPr>
          <w:p w14:paraId="08BAE46C" w14:textId="77777777" w:rsidR="00DE14A8" w:rsidRPr="007D70DA" w:rsidRDefault="00DE14A8" w:rsidP="00570E4C">
            <w:pPr>
              <w:pStyle w:val="CourtInformation"/>
              <w:spacing w:after="120"/>
              <w:rPr>
                <w:rFonts w:cs="Arial"/>
                <w:lang w:val="fr-CA"/>
              </w:rPr>
            </w:pPr>
            <w:r w:rsidRPr="007D70DA">
              <w:rPr>
                <w:rFonts w:cs="Arial"/>
                <w:lang w:val="fr-CA"/>
              </w:rPr>
              <w:t>(Adresse du greffe)</w:t>
            </w:r>
          </w:p>
        </w:tc>
        <w:tc>
          <w:tcPr>
            <w:tcW w:w="153" w:type="dxa"/>
            <w:vMerge/>
            <w:tcBorders>
              <w:bottom w:val="nil"/>
            </w:tcBorders>
            <w:noWrap/>
          </w:tcPr>
          <w:p w14:paraId="04D9C493" w14:textId="77777777" w:rsidR="00DE14A8" w:rsidRPr="007D70DA" w:rsidRDefault="00DE14A8">
            <w:pPr>
              <w:rPr>
                <w:rFonts w:ascii="Arial" w:hAnsi="Arial" w:cs="Arial"/>
                <w:lang w:val="fr-CA"/>
              </w:rPr>
            </w:pPr>
          </w:p>
        </w:tc>
        <w:tc>
          <w:tcPr>
            <w:tcW w:w="2628" w:type="dxa"/>
            <w:vMerge/>
            <w:tcBorders>
              <w:bottom w:val="nil"/>
            </w:tcBorders>
            <w:noWrap/>
          </w:tcPr>
          <w:p w14:paraId="3156FDDD" w14:textId="77777777" w:rsidR="00DE14A8" w:rsidRPr="007D70DA" w:rsidRDefault="00DE14A8">
            <w:pPr>
              <w:pStyle w:val="FormandName"/>
              <w:jc w:val="left"/>
              <w:rPr>
                <w:rFonts w:cs="Arial"/>
                <w:lang w:val="fr-CA"/>
              </w:rPr>
            </w:pPr>
          </w:p>
        </w:tc>
      </w:tr>
      <w:tr w:rsidR="00DE14A8" w:rsidRPr="007D70DA" w14:paraId="74B4FD0E" w14:textId="77777777" w:rsidTr="00295E28">
        <w:trPr>
          <w:cantSplit/>
        </w:trPr>
        <w:tc>
          <w:tcPr>
            <w:tcW w:w="2097" w:type="dxa"/>
            <w:gridSpan w:val="7"/>
            <w:noWrap/>
            <w:vAlign w:val="bottom"/>
          </w:tcPr>
          <w:p w14:paraId="0753F2AC" w14:textId="77777777" w:rsidR="00DE14A8" w:rsidRPr="007D70DA" w:rsidRDefault="00DE14A8" w:rsidP="00570E4C">
            <w:pPr>
              <w:pStyle w:val="PersonTitle"/>
              <w:spacing w:before="60" w:after="0"/>
              <w:rPr>
                <w:rFonts w:cs="Arial"/>
                <w:lang w:val="fr-CA"/>
              </w:rPr>
            </w:pPr>
          </w:p>
        </w:tc>
        <w:tc>
          <w:tcPr>
            <w:tcW w:w="8235" w:type="dxa"/>
            <w:gridSpan w:val="6"/>
            <w:vAlign w:val="bottom"/>
          </w:tcPr>
          <w:p w14:paraId="3A9156A0" w14:textId="77777777" w:rsidR="00DE14A8" w:rsidRPr="007D70DA" w:rsidRDefault="00DE14A8" w:rsidP="00570E4C">
            <w:pPr>
              <w:pStyle w:val="PersonTitle"/>
              <w:spacing w:before="60" w:after="0"/>
              <w:rPr>
                <w:rFonts w:cs="Arial"/>
                <w:lang w:val="fr-CA"/>
              </w:rPr>
            </w:pPr>
            <w:r w:rsidRPr="007D70DA">
              <w:rPr>
                <w:rFonts w:cs="Arial"/>
                <w:bCs w:val="0"/>
                <w:lang w:val="fr-CA"/>
              </w:rPr>
              <w:t>Requérant(e)(s)</w:t>
            </w:r>
          </w:p>
        </w:tc>
      </w:tr>
      <w:tr w:rsidR="00DE14A8" w:rsidRPr="007D70DA" w14:paraId="6AEA5FFA" w14:textId="77777777" w:rsidTr="00295E28">
        <w:trPr>
          <w:cantSplit/>
        </w:trPr>
        <w:tc>
          <w:tcPr>
            <w:tcW w:w="2097" w:type="dxa"/>
            <w:gridSpan w:val="7"/>
            <w:tcBorders>
              <w:right w:val="single" w:sz="4" w:space="0" w:color="auto"/>
            </w:tcBorders>
            <w:noWrap/>
          </w:tcPr>
          <w:p w14:paraId="5E5D067C" w14:textId="77777777" w:rsidR="00DE14A8" w:rsidRPr="007D70DA" w:rsidRDefault="00DE14A8">
            <w:pPr>
              <w:pStyle w:val="PersonInformation"/>
              <w:rPr>
                <w:sz w:val="20"/>
                <w:lang w:val="fr-CA"/>
              </w:rPr>
            </w:pPr>
          </w:p>
        </w:tc>
        <w:tc>
          <w:tcPr>
            <w:tcW w:w="4032" w:type="dxa"/>
            <w:gridSpan w:val="2"/>
            <w:tcBorders>
              <w:top w:val="single" w:sz="4" w:space="0" w:color="auto"/>
              <w:left w:val="single" w:sz="4" w:space="0" w:color="auto"/>
              <w:bottom w:val="single" w:sz="4" w:space="0" w:color="auto"/>
              <w:right w:val="single" w:sz="4" w:space="0" w:color="auto"/>
            </w:tcBorders>
          </w:tcPr>
          <w:p w14:paraId="31CE9B63" w14:textId="77777777" w:rsidR="00DE14A8" w:rsidRPr="007D70DA" w:rsidRDefault="00DE14A8" w:rsidP="00570E4C">
            <w:pPr>
              <w:pStyle w:val="PersonInformation"/>
              <w:spacing w:before="20" w:after="20"/>
              <w:rPr>
                <w:sz w:val="20"/>
                <w:lang w:val="fr-CA"/>
              </w:rPr>
            </w:pPr>
            <w:r w:rsidRPr="007D70DA">
              <w:rPr>
                <w:spacing w:val="-2"/>
                <w:lang w:val="fr-CA"/>
              </w:rPr>
              <w:t>Nom et prénom officiels et adresse aux fins de signification — numéro et rue, municipalité, code postal, numéros de téléphone et de télécopieur et adresse électronique (le cas échéant).</w:t>
            </w:r>
          </w:p>
        </w:tc>
        <w:tc>
          <w:tcPr>
            <w:tcW w:w="136" w:type="dxa"/>
            <w:vMerge w:val="restart"/>
            <w:tcBorders>
              <w:left w:val="single" w:sz="4" w:space="0" w:color="auto"/>
              <w:right w:val="single" w:sz="4" w:space="0" w:color="auto"/>
            </w:tcBorders>
            <w:noWrap/>
          </w:tcPr>
          <w:p w14:paraId="5E2C04B9" w14:textId="77777777" w:rsidR="00DE14A8" w:rsidRPr="007D70DA" w:rsidRDefault="00DE14A8" w:rsidP="00570E4C">
            <w:pPr>
              <w:pStyle w:val="PersonInformation"/>
              <w:spacing w:before="20" w:after="20"/>
              <w:rPr>
                <w:sz w:val="20"/>
                <w:lang w:val="fr-CA"/>
              </w:rPr>
            </w:pPr>
          </w:p>
        </w:tc>
        <w:tc>
          <w:tcPr>
            <w:tcW w:w="4067" w:type="dxa"/>
            <w:gridSpan w:val="3"/>
            <w:tcBorders>
              <w:top w:val="single" w:sz="4" w:space="0" w:color="auto"/>
              <w:left w:val="single" w:sz="4" w:space="0" w:color="auto"/>
              <w:bottom w:val="single" w:sz="4" w:space="0" w:color="auto"/>
              <w:right w:val="single" w:sz="4" w:space="0" w:color="auto"/>
            </w:tcBorders>
            <w:noWrap/>
          </w:tcPr>
          <w:p w14:paraId="59BE0C4A" w14:textId="77777777" w:rsidR="00DE14A8" w:rsidRPr="007D70DA" w:rsidRDefault="00DE14A8" w:rsidP="00570E4C">
            <w:pPr>
              <w:pStyle w:val="PersonInformation"/>
              <w:spacing w:before="20" w:after="20"/>
              <w:rPr>
                <w:lang w:val="fr-CA"/>
              </w:rPr>
            </w:pPr>
            <w:r w:rsidRPr="007D70DA">
              <w:rPr>
                <w:lang w:val="fr-CA"/>
              </w:rPr>
              <w:t>Nom et adresse de l’avocat(e) — numéro et rue, municipalité, code postal, numéros de téléphone et de télécopieur et adresse électronique (le cas échéant).</w:t>
            </w:r>
          </w:p>
        </w:tc>
      </w:tr>
      <w:tr w:rsidR="00DE14A8" w:rsidRPr="007D70DA" w14:paraId="599D9560" w14:textId="77777777" w:rsidTr="00295E28">
        <w:trPr>
          <w:cantSplit/>
          <w:trHeight w:val="720"/>
        </w:trPr>
        <w:tc>
          <w:tcPr>
            <w:tcW w:w="1961" w:type="dxa"/>
            <w:gridSpan w:val="6"/>
            <w:tcBorders>
              <w:bottom w:val="dotted" w:sz="4" w:space="0" w:color="auto"/>
            </w:tcBorders>
            <w:noWrap/>
            <w:vAlign w:val="bottom"/>
          </w:tcPr>
          <w:p w14:paraId="3C70E5A5" w14:textId="77777777" w:rsidR="00DE14A8" w:rsidRPr="007D70DA" w:rsidRDefault="00DE14A8" w:rsidP="00570E4C">
            <w:pPr>
              <w:pStyle w:val="FillableField"/>
              <w:jc w:val="center"/>
              <w:rPr>
                <w:rFonts w:cs="Arial"/>
                <w:sz w:val="18"/>
                <w:szCs w:val="18"/>
                <w:lang w:val="fr-CA"/>
              </w:rPr>
            </w:pPr>
            <w:r w:rsidRPr="007D70DA">
              <w:rPr>
                <w:rFonts w:cs="Arial"/>
                <w:sz w:val="18"/>
                <w:szCs w:val="18"/>
                <w:lang w:val="fr-CA"/>
              </w:rPr>
              <w:fldChar w:fldCharType="begin">
                <w:ffData>
                  <w:name w:val="Text1"/>
                  <w:enabled/>
                  <w:calcOnExit w:val="0"/>
                  <w:textInput/>
                </w:ffData>
              </w:fldChar>
            </w:r>
            <w:r w:rsidRPr="007D70DA">
              <w:rPr>
                <w:rFonts w:cs="Arial"/>
                <w:sz w:val="18"/>
                <w:szCs w:val="18"/>
                <w:lang w:val="fr-CA"/>
              </w:rPr>
              <w:instrText xml:space="preserve"> FORMTEXT </w:instrText>
            </w:r>
            <w:r w:rsidRPr="007D70DA">
              <w:rPr>
                <w:rFonts w:cs="Arial"/>
                <w:sz w:val="18"/>
                <w:szCs w:val="18"/>
                <w:lang w:val="fr-CA"/>
              </w:rPr>
            </w:r>
            <w:r w:rsidRPr="007D70DA">
              <w:rPr>
                <w:rFonts w:cs="Arial"/>
                <w:sz w:val="18"/>
                <w:szCs w:val="18"/>
                <w:lang w:val="fr-CA"/>
              </w:rPr>
              <w:fldChar w:fldCharType="separate"/>
            </w:r>
            <w:r w:rsidRPr="007D70DA">
              <w:rPr>
                <w:rFonts w:cs="Arial"/>
                <w:noProof/>
                <w:sz w:val="18"/>
                <w:szCs w:val="18"/>
                <w:lang w:val="fr-CA"/>
              </w:rPr>
              <w:t> </w:t>
            </w:r>
            <w:r w:rsidRPr="007D70DA">
              <w:rPr>
                <w:rFonts w:cs="Arial"/>
                <w:noProof/>
                <w:sz w:val="18"/>
                <w:szCs w:val="18"/>
                <w:lang w:val="fr-CA"/>
              </w:rPr>
              <w:t> </w:t>
            </w:r>
            <w:r w:rsidRPr="007D70DA">
              <w:rPr>
                <w:rFonts w:cs="Arial"/>
                <w:noProof/>
                <w:sz w:val="18"/>
                <w:szCs w:val="18"/>
                <w:lang w:val="fr-CA"/>
              </w:rPr>
              <w:t> </w:t>
            </w:r>
            <w:r w:rsidRPr="007D70DA">
              <w:rPr>
                <w:rFonts w:cs="Arial"/>
                <w:noProof/>
                <w:sz w:val="18"/>
                <w:szCs w:val="18"/>
                <w:lang w:val="fr-CA"/>
              </w:rPr>
              <w:t> </w:t>
            </w:r>
            <w:r w:rsidRPr="007D70DA">
              <w:rPr>
                <w:rFonts w:cs="Arial"/>
                <w:noProof/>
                <w:sz w:val="18"/>
                <w:szCs w:val="18"/>
                <w:lang w:val="fr-CA"/>
              </w:rPr>
              <w:t> </w:t>
            </w:r>
            <w:r w:rsidRPr="007D70DA">
              <w:rPr>
                <w:rFonts w:cs="Arial"/>
                <w:sz w:val="18"/>
                <w:szCs w:val="18"/>
                <w:lang w:val="fr-CA"/>
              </w:rPr>
              <w:fldChar w:fldCharType="end"/>
            </w:r>
          </w:p>
        </w:tc>
        <w:tc>
          <w:tcPr>
            <w:tcW w:w="136" w:type="dxa"/>
            <w:tcBorders>
              <w:right w:val="single" w:sz="4" w:space="0" w:color="auto"/>
            </w:tcBorders>
            <w:vAlign w:val="center"/>
          </w:tcPr>
          <w:p w14:paraId="5226AD1A" w14:textId="77777777" w:rsidR="00DE14A8" w:rsidRPr="007D70DA" w:rsidRDefault="00DE14A8">
            <w:pPr>
              <w:pStyle w:val="FillableField"/>
              <w:rPr>
                <w:rFonts w:cs="Arial"/>
                <w:lang w:val="fr-CA"/>
              </w:rPr>
            </w:pPr>
          </w:p>
        </w:tc>
        <w:tc>
          <w:tcPr>
            <w:tcW w:w="4032" w:type="dxa"/>
            <w:gridSpan w:val="2"/>
            <w:tcBorders>
              <w:top w:val="single" w:sz="4" w:space="0" w:color="auto"/>
              <w:left w:val="single" w:sz="4" w:space="0" w:color="auto"/>
              <w:bottom w:val="single" w:sz="4" w:space="0" w:color="auto"/>
              <w:right w:val="single" w:sz="4" w:space="0" w:color="auto"/>
            </w:tcBorders>
            <w:vAlign w:val="center"/>
          </w:tcPr>
          <w:p w14:paraId="30CBA732" w14:textId="77777777" w:rsidR="00DE14A8" w:rsidRPr="007D70DA" w:rsidRDefault="00DE14A8">
            <w:pPr>
              <w:pStyle w:val="FillableField"/>
              <w:rPr>
                <w:rFonts w:cs="Arial"/>
                <w:lang w:val="fr-CA"/>
              </w:rPr>
            </w:pPr>
            <w:r w:rsidRPr="007D70DA">
              <w:rPr>
                <w:rFonts w:cs="Arial"/>
                <w:lang w:val="fr-CA"/>
              </w:rPr>
              <w:fldChar w:fldCharType="begin">
                <w:ffData>
                  <w:name w:val="Text1"/>
                  <w:enabled/>
                  <w:calcOnExit w:val="0"/>
                  <w:textInput/>
                </w:ffData>
              </w:fldChar>
            </w:r>
            <w:r w:rsidRPr="007D70DA">
              <w:rPr>
                <w:rFonts w:cs="Arial"/>
                <w:lang w:val="fr-CA"/>
              </w:rPr>
              <w:instrText xml:space="preserve"> FORMTEXT </w:instrText>
            </w:r>
            <w:r w:rsidRPr="007D70DA">
              <w:rPr>
                <w:rFonts w:cs="Arial"/>
                <w:lang w:val="fr-CA"/>
              </w:rPr>
            </w:r>
            <w:r w:rsidRPr="007D70DA">
              <w:rPr>
                <w:rFonts w:cs="Arial"/>
                <w:lang w:val="fr-CA"/>
              </w:rPr>
              <w:fldChar w:fldCharType="separate"/>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lang w:val="fr-CA"/>
              </w:rPr>
              <w:fldChar w:fldCharType="end"/>
            </w:r>
          </w:p>
        </w:tc>
        <w:tc>
          <w:tcPr>
            <w:tcW w:w="136" w:type="dxa"/>
            <w:vMerge/>
            <w:tcBorders>
              <w:left w:val="single" w:sz="4" w:space="0" w:color="auto"/>
              <w:bottom w:val="nil"/>
              <w:right w:val="single" w:sz="4" w:space="0" w:color="auto"/>
            </w:tcBorders>
            <w:noWrap/>
          </w:tcPr>
          <w:p w14:paraId="0FDA0075" w14:textId="77777777" w:rsidR="00DE14A8" w:rsidRPr="007D70DA" w:rsidRDefault="00DE14A8" w:rsidP="00570E4C">
            <w:pPr>
              <w:pStyle w:val="FillableField"/>
              <w:rPr>
                <w:rFonts w:cs="Arial"/>
                <w:lang w:val="fr-CA"/>
              </w:rPr>
            </w:pPr>
          </w:p>
        </w:tc>
        <w:tc>
          <w:tcPr>
            <w:tcW w:w="4067" w:type="dxa"/>
            <w:gridSpan w:val="3"/>
            <w:tcBorders>
              <w:top w:val="single" w:sz="4" w:space="0" w:color="auto"/>
              <w:left w:val="single" w:sz="4" w:space="0" w:color="auto"/>
              <w:bottom w:val="single" w:sz="4" w:space="0" w:color="auto"/>
              <w:right w:val="single" w:sz="4" w:space="0" w:color="auto"/>
            </w:tcBorders>
            <w:noWrap/>
            <w:vAlign w:val="center"/>
          </w:tcPr>
          <w:p w14:paraId="3950536F" w14:textId="77777777" w:rsidR="00DE14A8" w:rsidRPr="007D70DA" w:rsidRDefault="00DE14A8">
            <w:pPr>
              <w:pStyle w:val="FillableField"/>
              <w:rPr>
                <w:rFonts w:cs="Arial"/>
                <w:lang w:val="fr-CA"/>
              </w:rPr>
            </w:pPr>
            <w:r w:rsidRPr="007D70DA">
              <w:rPr>
                <w:rFonts w:cs="Arial"/>
                <w:lang w:val="fr-CA"/>
              </w:rPr>
              <w:fldChar w:fldCharType="begin">
                <w:ffData>
                  <w:name w:val="Text1"/>
                  <w:enabled/>
                  <w:calcOnExit w:val="0"/>
                  <w:textInput/>
                </w:ffData>
              </w:fldChar>
            </w:r>
            <w:r w:rsidRPr="007D70DA">
              <w:rPr>
                <w:rFonts w:cs="Arial"/>
                <w:lang w:val="fr-CA"/>
              </w:rPr>
              <w:instrText xml:space="preserve"> FORMTEXT </w:instrText>
            </w:r>
            <w:r w:rsidRPr="007D70DA">
              <w:rPr>
                <w:rFonts w:cs="Arial"/>
                <w:lang w:val="fr-CA"/>
              </w:rPr>
            </w:r>
            <w:r w:rsidRPr="007D70DA">
              <w:rPr>
                <w:rFonts w:cs="Arial"/>
                <w:lang w:val="fr-CA"/>
              </w:rPr>
              <w:fldChar w:fldCharType="separate"/>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lang w:val="fr-CA"/>
              </w:rPr>
              <w:fldChar w:fldCharType="end"/>
            </w:r>
          </w:p>
        </w:tc>
      </w:tr>
      <w:tr w:rsidR="00DE14A8" w:rsidRPr="007D70DA" w14:paraId="5D519E17" w14:textId="77777777" w:rsidTr="00295E28">
        <w:trPr>
          <w:cantSplit/>
        </w:trPr>
        <w:tc>
          <w:tcPr>
            <w:tcW w:w="1961" w:type="dxa"/>
            <w:gridSpan w:val="6"/>
            <w:vMerge w:val="restart"/>
            <w:tcBorders>
              <w:top w:val="dotted" w:sz="4" w:space="0" w:color="auto"/>
            </w:tcBorders>
            <w:noWrap/>
            <w:tcMar>
              <w:left w:w="0" w:type="dxa"/>
              <w:right w:w="0" w:type="dxa"/>
            </w:tcMar>
          </w:tcPr>
          <w:p w14:paraId="0D786BBB" w14:textId="77777777" w:rsidR="00DE14A8" w:rsidRPr="007D70DA" w:rsidRDefault="00DE14A8" w:rsidP="00570E4C">
            <w:pPr>
              <w:pStyle w:val="UserInstructions"/>
              <w:rPr>
                <w:rFonts w:cs="Arial"/>
                <w:spacing w:val="-9"/>
                <w:lang w:val="fr-CA"/>
              </w:rPr>
            </w:pPr>
            <w:r w:rsidRPr="007D70DA">
              <w:rPr>
                <w:rFonts w:cs="Arial"/>
                <w:spacing w:val="-4"/>
                <w:szCs w:val="18"/>
                <w:lang w:val="fr-CA"/>
              </w:rPr>
              <w:t>Juge (écrivez le nom en caractères d’imprimerie ou dactylographiez-le)</w:t>
            </w:r>
          </w:p>
        </w:tc>
        <w:tc>
          <w:tcPr>
            <w:tcW w:w="136" w:type="dxa"/>
          </w:tcPr>
          <w:p w14:paraId="5FC98EF7" w14:textId="77777777" w:rsidR="00DE14A8" w:rsidRPr="007D70DA" w:rsidRDefault="00DE14A8" w:rsidP="00570E4C">
            <w:pPr>
              <w:pStyle w:val="UserInstructions"/>
              <w:rPr>
                <w:rFonts w:cs="Arial"/>
                <w:spacing w:val="-8"/>
                <w:lang w:val="fr-CA"/>
              </w:rPr>
            </w:pPr>
          </w:p>
        </w:tc>
        <w:tc>
          <w:tcPr>
            <w:tcW w:w="8235" w:type="dxa"/>
            <w:gridSpan w:val="6"/>
            <w:vAlign w:val="bottom"/>
          </w:tcPr>
          <w:p w14:paraId="527E961C" w14:textId="77777777" w:rsidR="00DE14A8" w:rsidRPr="007D70DA" w:rsidRDefault="00DE14A8" w:rsidP="00570E4C">
            <w:pPr>
              <w:pStyle w:val="PersonTitle"/>
              <w:spacing w:after="0"/>
              <w:rPr>
                <w:rFonts w:cs="Arial"/>
                <w:lang w:val="fr-CA"/>
              </w:rPr>
            </w:pPr>
            <w:r w:rsidRPr="007D70DA">
              <w:rPr>
                <w:rFonts w:cs="Arial"/>
                <w:lang w:val="fr-CA"/>
              </w:rPr>
              <w:t>Intimé(e)s</w:t>
            </w:r>
          </w:p>
        </w:tc>
      </w:tr>
      <w:tr w:rsidR="00DE14A8" w:rsidRPr="007D70DA" w14:paraId="7A341BEE" w14:textId="77777777" w:rsidTr="00295E28">
        <w:trPr>
          <w:cantSplit/>
          <w:trHeight w:val="390"/>
        </w:trPr>
        <w:tc>
          <w:tcPr>
            <w:tcW w:w="1961" w:type="dxa"/>
            <w:gridSpan w:val="6"/>
            <w:vMerge/>
            <w:noWrap/>
          </w:tcPr>
          <w:p w14:paraId="1F2AC41B" w14:textId="77777777" w:rsidR="00DE14A8" w:rsidRPr="007D70DA" w:rsidRDefault="00DE14A8">
            <w:pPr>
              <w:pStyle w:val="PersonInformation"/>
              <w:rPr>
                <w:lang w:val="fr-CA"/>
              </w:rPr>
            </w:pPr>
          </w:p>
        </w:tc>
        <w:tc>
          <w:tcPr>
            <w:tcW w:w="136" w:type="dxa"/>
            <w:vMerge w:val="restart"/>
            <w:tcBorders>
              <w:right w:val="single" w:sz="4" w:space="0" w:color="auto"/>
            </w:tcBorders>
          </w:tcPr>
          <w:p w14:paraId="46B1FAED" w14:textId="77777777" w:rsidR="00DE14A8" w:rsidRPr="007D70DA" w:rsidRDefault="00DE14A8">
            <w:pPr>
              <w:pStyle w:val="PersonInformation"/>
              <w:rPr>
                <w:lang w:val="fr-CA"/>
              </w:rPr>
            </w:pPr>
          </w:p>
        </w:tc>
        <w:tc>
          <w:tcPr>
            <w:tcW w:w="4032" w:type="dxa"/>
            <w:gridSpan w:val="2"/>
            <w:vMerge w:val="restart"/>
            <w:tcBorders>
              <w:top w:val="single" w:sz="4" w:space="0" w:color="auto"/>
              <w:left w:val="single" w:sz="4" w:space="0" w:color="auto"/>
              <w:right w:val="single" w:sz="4" w:space="0" w:color="auto"/>
            </w:tcBorders>
          </w:tcPr>
          <w:p w14:paraId="34F43C00" w14:textId="77777777" w:rsidR="00DE14A8" w:rsidRPr="007D70DA" w:rsidRDefault="00DE14A8" w:rsidP="00570E4C">
            <w:pPr>
              <w:pStyle w:val="PersonInformation"/>
              <w:spacing w:before="20" w:after="20"/>
              <w:rPr>
                <w:lang w:val="fr-CA"/>
              </w:rPr>
            </w:pPr>
            <w:r w:rsidRPr="007D70DA">
              <w:rPr>
                <w:spacing w:val="-2"/>
                <w:lang w:val="fr-CA"/>
              </w:rPr>
              <w:t>Nom et prénom officiels et adresse aux fins de signification — numéro et rue, municipalité, code postal, numéros de téléphone et de télécopieur et adresse électronique (le cas échéant).</w:t>
            </w:r>
          </w:p>
        </w:tc>
        <w:tc>
          <w:tcPr>
            <w:tcW w:w="136" w:type="dxa"/>
            <w:vMerge w:val="restart"/>
            <w:tcBorders>
              <w:left w:val="single" w:sz="4" w:space="0" w:color="auto"/>
              <w:right w:val="single" w:sz="4" w:space="0" w:color="auto"/>
            </w:tcBorders>
            <w:noWrap/>
          </w:tcPr>
          <w:p w14:paraId="18AEA70A" w14:textId="77777777" w:rsidR="00DE14A8" w:rsidRPr="007D70DA" w:rsidRDefault="00DE14A8" w:rsidP="00570E4C">
            <w:pPr>
              <w:pStyle w:val="PersonInformation"/>
              <w:spacing w:before="20" w:after="20"/>
              <w:rPr>
                <w:lang w:val="fr-CA"/>
              </w:rPr>
            </w:pPr>
          </w:p>
        </w:tc>
        <w:tc>
          <w:tcPr>
            <w:tcW w:w="4067" w:type="dxa"/>
            <w:gridSpan w:val="3"/>
            <w:vMerge w:val="restart"/>
            <w:tcBorders>
              <w:top w:val="single" w:sz="4" w:space="0" w:color="auto"/>
              <w:left w:val="single" w:sz="4" w:space="0" w:color="auto"/>
              <w:right w:val="single" w:sz="4" w:space="0" w:color="auto"/>
            </w:tcBorders>
            <w:noWrap/>
          </w:tcPr>
          <w:p w14:paraId="7F4AF8B4" w14:textId="77777777" w:rsidR="00DE14A8" w:rsidRPr="007D70DA" w:rsidRDefault="00DE14A8" w:rsidP="00570E4C">
            <w:pPr>
              <w:pStyle w:val="PersonInformation"/>
              <w:spacing w:before="20" w:after="20"/>
              <w:rPr>
                <w:lang w:val="fr-CA"/>
              </w:rPr>
            </w:pPr>
            <w:r w:rsidRPr="007D70DA">
              <w:rPr>
                <w:lang w:val="fr-CA"/>
              </w:rPr>
              <w:t>Nom et adresse de l’avocat(e) — numéro et rue, municipalité, code postal, numéros de téléphone et de télécopieur et adresse électronique (le cas échéant).</w:t>
            </w:r>
          </w:p>
        </w:tc>
      </w:tr>
      <w:tr w:rsidR="00DE14A8" w:rsidRPr="007D70DA" w14:paraId="5562EFAE" w14:textId="77777777" w:rsidTr="00295E28">
        <w:trPr>
          <w:cantSplit/>
          <w:trHeight w:val="390"/>
        </w:trPr>
        <w:tc>
          <w:tcPr>
            <w:tcW w:w="1961" w:type="dxa"/>
            <w:gridSpan w:val="6"/>
            <w:tcBorders>
              <w:bottom w:val="dotted" w:sz="4" w:space="0" w:color="auto"/>
            </w:tcBorders>
            <w:noWrap/>
            <w:vAlign w:val="bottom"/>
          </w:tcPr>
          <w:p w14:paraId="3C20741E" w14:textId="77777777" w:rsidR="00DE14A8" w:rsidRPr="007D70DA" w:rsidRDefault="00DE14A8" w:rsidP="00570E4C">
            <w:pPr>
              <w:pStyle w:val="FillableField"/>
              <w:jc w:val="center"/>
              <w:rPr>
                <w:rFonts w:cs="Arial"/>
                <w:lang w:val="fr-CA"/>
              </w:rPr>
            </w:pPr>
            <w:r w:rsidRPr="007D70DA">
              <w:rPr>
                <w:rFonts w:cs="Arial"/>
                <w:sz w:val="18"/>
                <w:szCs w:val="18"/>
                <w:lang w:val="fr-CA"/>
              </w:rPr>
              <w:fldChar w:fldCharType="begin">
                <w:ffData>
                  <w:name w:val="Text1"/>
                  <w:enabled/>
                  <w:calcOnExit w:val="0"/>
                  <w:textInput/>
                </w:ffData>
              </w:fldChar>
            </w:r>
            <w:r w:rsidRPr="007D70DA">
              <w:rPr>
                <w:rFonts w:cs="Arial"/>
                <w:sz w:val="18"/>
                <w:szCs w:val="18"/>
                <w:lang w:val="fr-CA"/>
              </w:rPr>
              <w:instrText xml:space="preserve"> FORMTEXT </w:instrText>
            </w:r>
            <w:r w:rsidRPr="007D70DA">
              <w:rPr>
                <w:rFonts w:cs="Arial"/>
                <w:sz w:val="18"/>
                <w:szCs w:val="18"/>
                <w:lang w:val="fr-CA"/>
              </w:rPr>
            </w:r>
            <w:r w:rsidRPr="007D70DA">
              <w:rPr>
                <w:rFonts w:cs="Arial"/>
                <w:sz w:val="18"/>
                <w:szCs w:val="18"/>
                <w:lang w:val="fr-CA"/>
              </w:rPr>
              <w:fldChar w:fldCharType="separate"/>
            </w:r>
            <w:r w:rsidRPr="007D70DA">
              <w:rPr>
                <w:rFonts w:cs="Arial"/>
                <w:noProof/>
                <w:sz w:val="18"/>
                <w:szCs w:val="18"/>
                <w:lang w:val="fr-CA"/>
              </w:rPr>
              <w:t> </w:t>
            </w:r>
            <w:r w:rsidRPr="007D70DA">
              <w:rPr>
                <w:rFonts w:cs="Arial"/>
                <w:noProof/>
                <w:sz w:val="18"/>
                <w:szCs w:val="18"/>
                <w:lang w:val="fr-CA"/>
              </w:rPr>
              <w:t> </w:t>
            </w:r>
            <w:r w:rsidRPr="007D70DA">
              <w:rPr>
                <w:rFonts w:cs="Arial"/>
                <w:noProof/>
                <w:sz w:val="18"/>
                <w:szCs w:val="18"/>
                <w:lang w:val="fr-CA"/>
              </w:rPr>
              <w:t> </w:t>
            </w:r>
            <w:r w:rsidRPr="007D70DA">
              <w:rPr>
                <w:rFonts w:cs="Arial"/>
                <w:noProof/>
                <w:sz w:val="18"/>
                <w:szCs w:val="18"/>
                <w:lang w:val="fr-CA"/>
              </w:rPr>
              <w:t> </w:t>
            </w:r>
            <w:r w:rsidRPr="007D70DA">
              <w:rPr>
                <w:rFonts w:cs="Arial"/>
                <w:noProof/>
                <w:sz w:val="18"/>
                <w:szCs w:val="18"/>
                <w:lang w:val="fr-CA"/>
              </w:rPr>
              <w:t> </w:t>
            </w:r>
            <w:r w:rsidRPr="007D70DA">
              <w:rPr>
                <w:rFonts w:cs="Arial"/>
                <w:sz w:val="18"/>
                <w:szCs w:val="18"/>
                <w:lang w:val="fr-CA"/>
              </w:rPr>
              <w:fldChar w:fldCharType="end"/>
            </w:r>
          </w:p>
        </w:tc>
        <w:tc>
          <w:tcPr>
            <w:tcW w:w="136" w:type="dxa"/>
            <w:vMerge/>
            <w:tcBorders>
              <w:right w:val="single" w:sz="4" w:space="0" w:color="auto"/>
            </w:tcBorders>
          </w:tcPr>
          <w:p w14:paraId="44138A13" w14:textId="77777777" w:rsidR="00DE14A8" w:rsidRPr="007D70DA" w:rsidRDefault="00DE14A8">
            <w:pPr>
              <w:pStyle w:val="PersonInformation"/>
              <w:rPr>
                <w:lang w:val="fr-CA"/>
              </w:rPr>
            </w:pPr>
          </w:p>
        </w:tc>
        <w:tc>
          <w:tcPr>
            <w:tcW w:w="4032" w:type="dxa"/>
            <w:gridSpan w:val="2"/>
            <w:vMerge/>
            <w:tcBorders>
              <w:left w:val="single" w:sz="4" w:space="0" w:color="auto"/>
              <w:bottom w:val="single" w:sz="4" w:space="0" w:color="auto"/>
              <w:right w:val="single" w:sz="4" w:space="0" w:color="auto"/>
            </w:tcBorders>
          </w:tcPr>
          <w:p w14:paraId="3CA4D950" w14:textId="77777777" w:rsidR="00DE14A8" w:rsidRPr="007D70DA" w:rsidRDefault="00DE14A8" w:rsidP="00570E4C">
            <w:pPr>
              <w:pStyle w:val="PersonInformation"/>
              <w:spacing w:before="20" w:after="20"/>
              <w:rPr>
                <w:spacing w:val="-2"/>
                <w:lang w:val="fr-CA"/>
              </w:rPr>
            </w:pPr>
          </w:p>
        </w:tc>
        <w:tc>
          <w:tcPr>
            <w:tcW w:w="136" w:type="dxa"/>
            <w:vMerge/>
            <w:tcBorders>
              <w:left w:val="single" w:sz="4" w:space="0" w:color="auto"/>
              <w:right w:val="single" w:sz="4" w:space="0" w:color="auto"/>
            </w:tcBorders>
            <w:noWrap/>
          </w:tcPr>
          <w:p w14:paraId="1B31A6CF" w14:textId="77777777" w:rsidR="00DE14A8" w:rsidRPr="007D70DA" w:rsidRDefault="00DE14A8" w:rsidP="00570E4C">
            <w:pPr>
              <w:pStyle w:val="PersonInformation"/>
              <w:spacing w:before="20" w:after="20"/>
              <w:rPr>
                <w:lang w:val="fr-CA"/>
              </w:rPr>
            </w:pPr>
          </w:p>
        </w:tc>
        <w:tc>
          <w:tcPr>
            <w:tcW w:w="4067" w:type="dxa"/>
            <w:gridSpan w:val="3"/>
            <w:vMerge/>
            <w:tcBorders>
              <w:left w:val="single" w:sz="4" w:space="0" w:color="auto"/>
              <w:bottom w:val="single" w:sz="4" w:space="0" w:color="auto"/>
              <w:right w:val="single" w:sz="4" w:space="0" w:color="auto"/>
            </w:tcBorders>
            <w:noWrap/>
          </w:tcPr>
          <w:p w14:paraId="5AD91762" w14:textId="77777777" w:rsidR="00DE14A8" w:rsidRPr="007D70DA" w:rsidRDefault="00DE14A8" w:rsidP="00570E4C">
            <w:pPr>
              <w:pStyle w:val="PersonInformation"/>
              <w:spacing w:before="20" w:after="20"/>
              <w:rPr>
                <w:lang w:val="fr-CA"/>
              </w:rPr>
            </w:pPr>
          </w:p>
        </w:tc>
      </w:tr>
      <w:tr w:rsidR="00DE14A8" w:rsidRPr="007D70DA" w14:paraId="34F4BE73" w14:textId="77777777" w:rsidTr="00295E28">
        <w:trPr>
          <w:cantSplit/>
          <w:trHeight w:val="720"/>
        </w:trPr>
        <w:tc>
          <w:tcPr>
            <w:tcW w:w="1961" w:type="dxa"/>
            <w:gridSpan w:val="6"/>
            <w:tcBorders>
              <w:top w:val="dotted" w:sz="4" w:space="0" w:color="auto"/>
            </w:tcBorders>
            <w:noWrap/>
          </w:tcPr>
          <w:p w14:paraId="4F91C153" w14:textId="77777777" w:rsidR="00DE14A8" w:rsidRPr="007D70DA" w:rsidRDefault="00DE14A8" w:rsidP="00570E4C">
            <w:pPr>
              <w:pStyle w:val="UserInstructions"/>
              <w:rPr>
                <w:rFonts w:cs="Arial"/>
                <w:lang w:val="fr-CA"/>
              </w:rPr>
            </w:pPr>
            <w:r w:rsidRPr="007D70DA">
              <w:rPr>
                <w:rFonts w:cs="Arial"/>
                <w:szCs w:val="18"/>
                <w:lang w:val="fr-CA"/>
              </w:rPr>
              <w:t>Date de l’ordonnance</w:t>
            </w:r>
          </w:p>
        </w:tc>
        <w:tc>
          <w:tcPr>
            <w:tcW w:w="136" w:type="dxa"/>
            <w:tcBorders>
              <w:right w:val="single" w:sz="4" w:space="0" w:color="auto"/>
            </w:tcBorders>
          </w:tcPr>
          <w:p w14:paraId="25B26233" w14:textId="77777777" w:rsidR="00DE14A8" w:rsidRPr="007D70DA" w:rsidRDefault="00DE14A8" w:rsidP="00570E4C">
            <w:pPr>
              <w:pStyle w:val="UserInstructions"/>
              <w:rPr>
                <w:rFonts w:cs="Arial"/>
                <w:lang w:val="fr-CA"/>
              </w:rPr>
            </w:pPr>
          </w:p>
        </w:tc>
        <w:tc>
          <w:tcPr>
            <w:tcW w:w="4032" w:type="dxa"/>
            <w:gridSpan w:val="2"/>
            <w:tcBorders>
              <w:top w:val="single" w:sz="4" w:space="0" w:color="auto"/>
              <w:left w:val="single" w:sz="4" w:space="0" w:color="auto"/>
              <w:bottom w:val="single" w:sz="4" w:space="0" w:color="auto"/>
              <w:right w:val="single" w:sz="4" w:space="0" w:color="auto"/>
            </w:tcBorders>
            <w:vAlign w:val="center"/>
          </w:tcPr>
          <w:p w14:paraId="476DF839" w14:textId="77777777" w:rsidR="00DE14A8" w:rsidRPr="007D70DA" w:rsidRDefault="00DE14A8">
            <w:pPr>
              <w:pStyle w:val="FillableField"/>
              <w:rPr>
                <w:rFonts w:cs="Arial"/>
                <w:lang w:val="fr-CA"/>
              </w:rPr>
            </w:pPr>
            <w:r w:rsidRPr="007D70DA">
              <w:rPr>
                <w:rFonts w:cs="Arial"/>
                <w:lang w:val="fr-CA"/>
              </w:rPr>
              <w:fldChar w:fldCharType="begin">
                <w:ffData>
                  <w:name w:val="Text1"/>
                  <w:enabled/>
                  <w:calcOnExit w:val="0"/>
                  <w:textInput/>
                </w:ffData>
              </w:fldChar>
            </w:r>
            <w:r w:rsidRPr="007D70DA">
              <w:rPr>
                <w:rFonts w:cs="Arial"/>
                <w:lang w:val="fr-CA"/>
              </w:rPr>
              <w:instrText xml:space="preserve"> FORMTEXT </w:instrText>
            </w:r>
            <w:r w:rsidRPr="007D70DA">
              <w:rPr>
                <w:rFonts w:cs="Arial"/>
                <w:lang w:val="fr-CA"/>
              </w:rPr>
            </w:r>
            <w:r w:rsidRPr="007D70DA">
              <w:rPr>
                <w:rFonts w:cs="Arial"/>
                <w:lang w:val="fr-CA"/>
              </w:rPr>
              <w:fldChar w:fldCharType="separate"/>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lang w:val="fr-CA"/>
              </w:rPr>
              <w:fldChar w:fldCharType="end"/>
            </w:r>
          </w:p>
        </w:tc>
        <w:tc>
          <w:tcPr>
            <w:tcW w:w="136" w:type="dxa"/>
            <w:vMerge/>
            <w:tcBorders>
              <w:left w:val="single" w:sz="4" w:space="0" w:color="auto"/>
              <w:right w:val="single" w:sz="4" w:space="0" w:color="auto"/>
            </w:tcBorders>
            <w:noWrap/>
          </w:tcPr>
          <w:p w14:paraId="60D8774D" w14:textId="77777777" w:rsidR="00DE14A8" w:rsidRPr="007D70DA" w:rsidRDefault="00DE14A8" w:rsidP="00570E4C">
            <w:pPr>
              <w:pStyle w:val="FillableField"/>
              <w:rPr>
                <w:rFonts w:cs="Arial"/>
                <w:lang w:val="fr-CA"/>
              </w:rPr>
            </w:pPr>
          </w:p>
        </w:tc>
        <w:tc>
          <w:tcPr>
            <w:tcW w:w="4067" w:type="dxa"/>
            <w:gridSpan w:val="3"/>
            <w:tcBorders>
              <w:top w:val="single" w:sz="4" w:space="0" w:color="auto"/>
              <w:left w:val="single" w:sz="4" w:space="0" w:color="auto"/>
              <w:bottom w:val="single" w:sz="4" w:space="0" w:color="auto"/>
              <w:right w:val="single" w:sz="4" w:space="0" w:color="auto"/>
            </w:tcBorders>
            <w:noWrap/>
            <w:vAlign w:val="center"/>
          </w:tcPr>
          <w:p w14:paraId="6B65A195" w14:textId="77777777" w:rsidR="00DE14A8" w:rsidRPr="007D70DA" w:rsidRDefault="00DE14A8">
            <w:pPr>
              <w:pStyle w:val="FillableField"/>
              <w:rPr>
                <w:rFonts w:cs="Arial"/>
                <w:lang w:val="fr-CA"/>
              </w:rPr>
            </w:pPr>
            <w:r w:rsidRPr="007D70DA">
              <w:rPr>
                <w:rFonts w:cs="Arial"/>
                <w:lang w:val="fr-CA"/>
              </w:rPr>
              <w:fldChar w:fldCharType="begin">
                <w:ffData>
                  <w:name w:val="Text1"/>
                  <w:enabled/>
                  <w:calcOnExit w:val="0"/>
                  <w:textInput/>
                </w:ffData>
              </w:fldChar>
            </w:r>
            <w:r w:rsidRPr="007D70DA">
              <w:rPr>
                <w:rFonts w:cs="Arial"/>
                <w:lang w:val="fr-CA"/>
              </w:rPr>
              <w:instrText xml:space="preserve"> FORMTEXT </w:instrText>
            </w:r>
            <w:r w:rsidRPr="007D70DA">
              <w:rPr>
                <w:rFonts w:cs="Arial"/>
                <w:lang w:val="fr-CA"/>
              </w:rPr>
            </w:r>
            <w:r w:rsidRPr="007D70DA">
              <w:rPr>
                <w:rFonts w:cs="Arial"/>
                <w:lang w:val="fr-CA"/>
              </w:rPr>
              <w:fldChar w:fldCharType="separate"/>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lang w:val="fr-CA"/>
              </w:rPr>
              <w:fldChar w:fldCharType="end"/>
            </w:r>
          </w:p>
        </w:tc>
      </w:tr>
      <w:tr w:rsidR="00DE14A8" w:rsidRPr="007D70DA" w14:paraId="72B64D08" w14:textId="77777777" w:rsidTr="00295E28">
        <w:trPr>
          <w:cantSplit/>
        </w:trPr>
        <w:tc>
          <w:tcPr>
            <w:tcW w:w="10332" w:type="dxa"/>
            <w:gridSpan w:val="13"/>
            <w:noWrap/>
            <w:vAlign w:val="bottom"/>
          </w:tcPr>
          <w:p w14:paraId="2C3B1C38" w14:textId="77777777" w:rsidR="00DE14A8" w:rsidRPr="007D70DA" w:rsidRDefault="00DE14A8" w:rsidP="00570E4C">
            <w:pPr>
              <w:pStyle w:val="normal12ptbefore"/>
              <w:rPr>
                <w:rFonts w:cs="Arial"/>
                <w:lang w:val="fr-CA"/>
              </w:rPr>
            </w:pPr>
            <w:r w:rsidRPr="007D70DA">
              <w:rPr>
                <w:rFonts w:cs="Arial"/>
                <w:lang w:val="fr-CA"/>
              </w:rPr>
              <w:t xml:space="preserve">Le tribunal a entendu une requête/motion présentée par </w:t>
            </w:r>
            <w:r w:rsidRPr="007D70DA">
              <w:rPr>
                <w:rStyle w:val="UserInstructionsChar"/>
                <w:rFonts w:cs="Arial"/>
                <w:sz w:val="18"/>
                <w:lang w:val="fr-CA"/>
              </w:rPr>
              <w:t>(nom de la personne ou des personnes)</w:t>
            </w:r>
          </w:p>
        </w:tc>
      </w:tr>
      <w:tr w:rsidR="00DE14A8" w:rsidRPr="007D70DA" w14:paraId="2684B763" w14:textId="77777777" w:rsidTr="00295E28">
        <w:trPr>
          <w:cantSplit/>
        </w:trPr>
        <w:tc>
          <w:tcPr>
            <w:tcW w:w="10332" w:type="dxa"/>
            <w:gridSpan w:val="13"/>
            <w:tcBorders>
              <w:top w:val="nil"/>
              <w:bottom w:val="dotted" w:sz="4" w:space="0" w:color="auto"/>
            </w:tcBorders>
            <w:noWrap/>
          </w:tcPr>
          <w:p w14:paraId="56B6310E" w14:textId="77777777" w:rsidR="00DE14A8" w:rsidRPr="007D70DA" w:rsidRDefault="00DE14A8" w:rsidP="00570E4C">
            <w:pPr>
              <w:pStyle w:val="fillablefield0"/>
              <w:jc w:val="left"/>
              <w:rPr>
                <w:rFonts w:cs="Arial"/>
                <w:lang w:val="fr-CA"/>
              </w:rPr>
            </w:pPr>
            <w:r w:rsidRPr="007D70DA">
              <w:rPr>
                <w:rFonts w:cs="Arial"/>
                <w:sz w:val="8"/>
                <w:lang w:val="fr-CA"/>
              </w:rPr>
              <w:br/>
            </w:r>
            <w:r w:rsidRPr="007D70DA">
              <w:rPr>
                <w:rFonts w:cs="Arial"/>
                <w:lang w:val="fr-CA"/>
              </w:rPr>
              <w:fldChar w:fldCharType="begin">
                <w:ffData>
                  <w:name w:val="Text2"/>
                  <w:enabled/>
                  <w:calcOnExit w:val="0"/>
                  <w:textInput/>
                </w:ffData>
              </w:fldChar>
            </w:r>
            <w:r w:rsidRPr="007D70DA">
              <w:rPr>
                <w:rFonts w:cs="Arial"/>
                <w:lang w:val="fr-CA"/>
              </w:rPr>
              <w:instrText xml:space="preserve"> FORMTEXT </w:instrText>
            </w:r>
            <w:r w:rsidRPr="007D70DA">
              <w:rPr>
                <w:rFonts w:cs="Arial"/>
                <w:lang w:val="fr-CA"/>
              </w:rPr>
            </w:r>
            <w:r w:rsidRPr="007D70DA">
              <w:rPr>
                <w:rFonts w:cs="Arial"/>
                <w:lang w:val="fr-CA"/>
              </w:rPr>
              <w:fldChar w:fldCharType="separate"/>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lang w:val="fr-CA"/>
              </w:rPr>
              <w:fldChar w:fldCharType="end"/>
            </w:r>
          </w:p>
        </w:tc>
      </w:tr>
      <w:tr w:rsidR="00DE14A8" w:rsidRPr="007D70DA" w14:paraId="4D390F6B" w14:textId="77777777" w:rsidTr="00295E28">
        <w:trPr>
          <w:cantSplit/>
        </w:trPr>
        <w:tc>
          <w:tcPr>
            <w:tcW w:w="10332" w:type="dxa"/>
            <w:gridSpan w:val="13"/>
            <w:tcBorders>
              <w:top w:val="dotted" w:sz="4" w:space="0" w:color="auto"/>
            </w:tcBorders>
            <w:noWrap/>
            <w:vAlign w:val="bottom"/>
          </w:tcPr>
          <w:p w14:paraId="4C7C0783" w14:textId="77777777" w:rsidR="00DE14A8" w:rsidRPr="007D70DA" w:rsidRDefault="00DE14A8" w:rsidP="00570E4C">
            <w:pPr>
              <w:pStyle w:val="normal6ptbefore"/>
              <w:spacing w:after="40"/>
              <w:rPr>
                <w:rFonts w:cs="Arial"/>
                <w:lang w:val="fr-CA"/>
              </w:rPr>
            </w:pPr>
            <w:r w:rsidRPr="007D70DA">
              <w:rPr>
                <w:rFonts w:cs="Arial"/>
                <w:lang w:val="fr-CA"/>
              </w:rPr>
              <w:t xml:space="preserve">Les personnes suivantes étaient présentes au tribunal </w:t>
            </w:r>
            <w:r w:rsidRPr="007D70DA">
              <w:rPr>
                <w:rStyle w:val="UserInstructionsChar"/>
                <w:rFonts w:cs="Arial"/>
                <w:sz w:val="18"/>
                <w:lang w:val="fr-CA"/>
              </w:rPr>
              <w:t>(noms des parties et des avocat</w:t>
            </w:r>
            <w:r w:rsidR="00D720C3" w:rsidRPr="007D70DA">
              <w:rPr>
                <w:rStyle w:val="UserInstructionsChar"/>
                <w:rFonts w:cs="Arial"/>
                <w:sz w:val="18"/>
                <w:lang w:val="fr-CA"/>
              </w:rPr>
              <w:t>(e)</w:t>
            </w:r>
            <w:r w:rsidRPr="007D70DA">
              <w:rPr>
                <w:rStyle w:val="UserInstructionsChar"/>
                <w:rFonts w:cs="Arial"/>
                <w:sz w:val="18"/>
                <w:lang w:val="fr-CA"/>
              </w:rPr>
              <w:t>s présent</w:t>
            </w:r>
            <w:r w:rsidR="00D720C3" w:rsidRPr="007D70DA">
              <w:rPr>
                <w:rStyle w:val="UserInstructionsChar"/>
                <w:rFonts w:cs="Arial"/>
                <w:sz w:val="18"/>
                <w:lang w:val="fr-CA"/>
              </w:rPr>
              <w:t>(e)</w:t>
            </w:r>
            <w:r w:rsidRPr="007D70DA">
              <w:rPr>
                <w:rStyle w:val="UserInstructionsChar"/>
                <w:rFonts w:cs="Arial"/>
                <w:sz w:val="18"/>
                <w:lang w:val="fr-CA"/>
              </w:rPr>
              <w:t>s)</w:t>
            </w:r>
          </w:p>
        </w:tc>
      </w:tr>
      <w:tr w:rsidR="00DE14A8" w:rsidRPr="007D70DA" w14:paraId="346D721F" w14:textId="77777777" w:rsidTr="00295E28">
        <w:trPr>
          <w:cantSplit/>
        </w:trPr>
        <w:tc>
          <w:tcPr>
            <w:tcW w:w="10332" w:type="dxa"/>
            <w:gridSpan w:val="13"/>
            <w:tcBorders>
              <w:bottom w:val="dotted" w:sz="4" w:space="0" w:color="auto"/>
            </w:tcBorders>
            <w:noWrap/>
          </w:tcPr>
          <w:p w14:paraId="21116C1E" w14:textId="77777777" w:rsidR="00DE14A8" w:rsidRPr="007D70DA" w:rsidRDefault="00DE14A8" w:rsidP="00570E4C">
            <w:pPr>
              <w:pStyle w:val="fillablefield0"/>
              <w:rPr>
                <w:rFonts w:cs="Arial"/>
                <w:lang w:val="fr-CA"/>
              </w:rPr>
            </w:pPr>
            <w:r w:rsidRPr="007D70DA">
              <w:rPr>
                <w:rFonts w:cs="Arial"/>
                <w:lang w:val="fr-CA"/>
              </w:rPr>
              <w:fldChar w:fldCharType="begin">
                <w:ffData>
                  <w:name w:val="Text2"/>
                  <w:enabled/>
                  <w:calcOnExit w:val="0"/>
                  <w:textInput/>
                </w:ffData>
              </w:fldChar>
            </w:r>
            <w:r w:rsidRPr="007D70DA">
              <w:rPr>
                <w:rFonts w:cs="Arial"/>
                <w:lang w:val="fr-CA"/>
              </w:rPr>
              <w:instrText xml:space="preserve"> FORMTEXT </w:instrText>
            </w:r>
            <w:r w:rsidRPr="007D70DA">
              <w:rPr>
                <w:rFonts w:cs="Arial"/>
                <w:lang w:val="fr-CA"/>
              </w:rPr>
            </w:r>
            <w:r w:rsidRPr="007D70DA">
              <w:rPr>
                <w:rFonts w:cs="Arial"/>
                <w:lang w:val="fr-CA"/>
              </w:rPr>
              <w:fldChar w:fldCharType="separate"/>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lang w:val="fr-CA"/>
              </w:rPr>
              <w:fldChar w:fldCharType="end"/>
            </w:r>
          </w:p>
        </w:tc>
      </w:tr>
      <w:tr w:rsidR="00DE14A8" w:rsidRPr="007D70DA" w14:paraId="0D9DC4C9" w14:textId="77777777" w:rsidTr="00295E28">
        <w:trPr>
          <w:cantSplit/>
        </w:trPr>
        <w:tc>
          <w:tcPr>
            <w:tcW w:w="10332" w:type="dxa"/>
            <w:gridSpan w:val="13"/>
            <w:tcBorders>
              <w:top w:val="dotted" w:sz="4" w:space="0" w:color="auto"/>
            </w:tcBorders>
            <w:noWrap/>
            <w:vAlign w:val="bottom"/>
          </w:tcPr>
          <w:p w14:paraId="65BFE414" w14:textId="77777777" w:rsidR="00DE14A8" w:rsidRPr="007D70DA" w:rsidRDefault="00DE14A8" w:rsidP="00295E28">
            <w:pPr>
              <w:pStyle w:val="normal6ptbefore"/>
              <w:rPr>
                <w:lang w:val="fr-CA"/>
              </w:rPr>
            </w:pPr>
            <w:r w:rsidRPr="007D70DA">
              <w:rPr>
                <w:lang w:val="fr-CA"/>
              </w:rPr>
              <w:t xml:space="preserve">Le tribunal a recueilli des témoignages et entendu des observations au nom de </w:t>
            </w:r>
            <w:r w:rsidRPr="007D70DA">
              <w:rPr>
                <w:rStyle w:val="UserInstructionsChar"/>
                <w:rFonts w:cs="Arial"/>
                <w:sz w:val="18"/>
                <w:lang w:val="fr-CA"/>
              </w:rPr>
              <w:t>(nom(s))</w:t>
            </w:r>
          </w:p>
        </w:tc>
      </w:tr>
      <w:tr w:rsidR="00DE14A8" w:rsidRPr="007D70DA" w14:paraId="3C7E1B86" w14:textId="77777777" w:rsidTr="00295E28">
        <w:trPr>
          <w:cantSplit/>
        </w:trPr>
        <w:tc>
          <w:tcPr>
            <w:tcW w:w="10332" w:type="dxa"/>
            <w:gridSpan w:val="13"/>
            <w:tcBorders>
              <w:bottom w:val="dotted" w:sz="4" w:space="0" w:color="auto"/>
            </w:tcBorders>
            <w:noWrap/>
            <w:vAlign w:val="bottom"/>
          </w:tcPr>
          <w:p w14:paraId="78930D9C" w14:textId="77777777" w:rsidR="00DE14A8" w:rsidRPr="007D70DA" w:rsidRDefault="00DE14A8" w:rsidP="00570E4C">
            <w:pPr>
              <w:pStyle w:val="fillablefield0"/>
              <w:rPr>
                <w:rFonts w:cs="Arial"/>
                <w:lang w:val="fr-CA"/>
              </w:rPr>
            </w:pPr>
            <w:r w:rsidRPr="007D70DA">
              <w:rPr>
                <w:rFonts w:cs="Arial"/>
                <w:lang w:val="fr-CA"/>
              </w:rPr>
              <w:fldChar w:fldCharType="begin">
                <w:ffData>
                  <w:name w:val="Text2"/>
                  <w:enabled/>
                  <w:calcOnExit w:val="0"/>
                  <w:textInput/>
                </w:ffData>
              </w:fldChar>
            </w:r>
            <w:r w:rsidRPr="007D70DA">
              <w:rPr>
                <w:rFonts w:cs="Arial"/>
                <w:lang w:val="fr-CA"/>
              </w:rPr>
              <w:instrText xml:space="preserve"> FORMTEXT </w:instrText>
            </w:r>
            <w:r w:rsidRPr="007D70DA">
              <w:rPr>
                <w:rFonts w:cs="Arial"/>
                <w:lang w:val="fr-CA"/>
              </w:rPr>
            </w:r>
            <w:r w:rsidRPr="007D70DA">
              <w:rPr>
                <w:rFonts w:cs="Arial"/>
                <w:lang w:val="fr-CA"/>
              </w:rPr>
              <w:fldChar w:fldCharType="separate"/>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lang w:val="fr-CA"/>
              </w:rPr>
              <w:fldChar w:fldCharType="end"/>
            </w:r>
          </w:p>
        </w:tc>
      </w:tr>
      <w:tr w:rsidR="00DE14A8" w:rsidRPr="007D70DA" w14:paraId="16213738" w14:textId="77777777" w:rsidTr="00295E28">
        <w:trPr>
          <w:cantSplit/>
        </w:trPr>
        <w:tc>
          <w:tcPr>
            <w:tcW w:w="10332" w:type="dxa"/>
            <w:gridSpan w:val="13"/>
            <w:tcBorders>
              <w:top w:val="nil"/>
              <w:bottom w:val="nil"/>
            </w:tcBorders>
            <w:noWrap/>
            <w:vAlign w:val="bottom"/>
          </w:tcPr>
          <w:p w14:paraId="4CF2B547" w14:textId="77777777" w:rsidR="00DE14A8" w:rsidRPr="007D70DA" w:rsidRDefault="00DE14A8" w:rsidP="00570E4C">
            <w:pPr>
              <w:spacing w:before="240"/>
              <w:rPr>
                <w:rFonts w:ascii="Arial" w:hAnsi="Arial" w:cs="Arial"/>
                <w:b/>
                <w:bCs/>
                <w:lang w:val="fr-CA"/>
              </w:rPr>
            </w:pPr>
            <w:r w:rsidRPr="007D70DA">
              <w:rPr>
                <w:rFonts w:ascii="Arial" w:hAnsi="Arial" w:cs="Arial"/>
                <w:b/>
                <w:bCs/>
                <w:lang w:val="fr-CA"/>
              </w:rPr>
              <w:t>CE TRIBUNAL ORDONNE QUE :</w:t>
            </w:r>
          </w:p>
        </w:tc>
      </w:tr>
      <w:tr w:rsidR="00DE14A8" w:rsidRPr="007D70DA" w14:paraId="2EC500B1" w14:textId="77777777" w:rsidTr="00295E28">
        <w:trPr>
          <w:cantSplit/>
        </w:trPr>
        <w:tc>
          <w:tcPr>
            <w:tcW w:w="594" w:type="dxa"/>
            <w:noWrap/>
          </w:tcPr>
          <w:p w14:paraId="13500B54" w14:textId="77777777" w:rsidR="00DE14A8" w:rsidRPr="007D70DA" w:rsidRDefault="00DE14A8" w:rsidP="00570E4C">
            <w:pPr>
              <w:pStyle w:val="normal12ptbefore"/>
              <w:jc w:val="center"/>
              <w:rPr>
                <w:rFonts w:cs="Arial"/>
                <w:lang w:val="fr-CA"/>
              </w:rPr>
            </w:pPr>
            <w:r w:rsidRPr="007D70DA">
              <w:rPr>
                <w:rFonts w:cs="Arial"/>
                <w:lang w:val="fr-CA"/>
              </w:rPr>
              <w:t>1.</w:t>
            </w:r>
          </w:p>
        </w:tc>
        <w:tc>
          <w:tcPr>
            <w:tcW w:w="9738" w:type="dxa"/>
            <w:gridSpan w:val="12"/>
            <w:vAlign w:val="center"/>
          </w:tcPr>
          <w:p w14:paraId="00CF60E6" w14:textId="77777777" w:rsidR="00DE14A8" w:rsidRPr="007D70DA" w:rsidRDefault="00DE14A8" w:rsidP="002B64AC">
            <w:pPr>
              <w:pStyle w:val="CourtInformation"/>
              <w:spacing w:before="240"/>
              <w:jc w:val="both"/>
              <w:rPr>
                <w:rFonts w:cs="Arial"/>
                <w:i w:val="0"/>
                <w:spacing w:val="-3"/>
                <w:sz w:val="20"/>
                <w:lang w:val="fr-CA"/>
              </w:rPr>
            </w:pPr>
            <w:r w:rsidRPr="007D70DA">
              <w:rPr>
                <w:rFonts w:cs="Arial"/>
                <w:i w:val="0"/>
                <w:spacing w:val="-3"/>
                <w:sz w:val="20"/>
                <w:lang w:val="fr-CA"/>
              </w:rPr>
              <w:t xml:space="preserve">En vertu de l’article 78 de la </w:t>
            </w:r>
            <w:r w:rsidRPr="007D70DA">
              <w:rPr>
                <w:rFonts w:cs="Arial"/>
                <w:iCs/>
                <w:spacing w:val="-2"/>
                <w:sz w:val="20"/>
                <w:lang w:val="fr-CA"/>
              </w:rPr>
              <w:t>Loi de 2017 sur les services à l'enfance, à la jeunesse et à la famille</w:t>
            </w:r>
            <w:r w:rsidRPr="007D70DA">
              <w:rPr>
                <w:rFonts w:cs="Arial"/>
                <w:i w:val="0"/>
                <w:spacing w:val="-3"/>
                <w:sz w:val="20"/>
                <w:lang w:val="fr-CA"/>
              </w:rPr>
              <w:t xml:space="preserve">, il est souhaitable dans cette instance qu'un(e) avocat(e) représente </w:t>
            </w:r>
            <w:r w:rsidR="00B612FC" w:rsidRPr="007D70DA">
              <w:rPr>
                <w:rFonts w:cs="Arial"/>
                <w:i w:val="0"/>
                <w:spacing w:val="-3"/>
                <w:sz w:val="20"/>
                <w:lang w:val="fr-CA"/>
              </w:rPr>
              <w:t xml:space="preserve">les enfants </w:t>
            </w:r>
            <w:r w:rsidRPr="007D70DA">
              <w:rPr>
                <w:rFonts w:cs="Arial"/>
                <w:i w:val="0"/>
                <w:spacing w:val="-3"/>
                <w:sz w:val="20"/>
                <w:lang w:val="fr-CA"/>
              </w:rPr>
              <w:t xml:space="preserve">afin de sauvegarder </w:t>
            </w:r>
            <w:r w:rsidR="00D720C3" w:rsidRPr="007D70DA">
              <w:rPr>
                <w:rFonts w:cs="Arial"/>
                <w:i w:val="0"/>
                <w:spacing w:val="-3"/>
                <w:sz w:val="20"/>
                <w:lang w:val="fr-CA"/>
              </w:rPr>
              <w:t xml:space="preserve">leurs </w:t>
            </w:r>
            <w:r w:rsidRPr="007D70DA">
              <w:rPr>
                <w:rFonts w:cs="Arial"/>
                <w:i w:val="0"/>
                <w:spacing w:val="-3"/>
                <w:sz w:val="20"/>
                <w:lang w:val="fr-CA"/>
              </w:rPr>
              <w:t xml:space="preserve">intérêts, en raison des circonstances suivantes : </w:t>
            </w:r>
            <w:r w:rsidRPr="007D70DA">
              <w:rPr>
                <w:rStyle w:val="UserInstructionsChar"/>
                <w:rFonts w:cs="Arial"/>
                <w:i/>
                <w:sz w:val="20"/>
                <w:lang w:val="fr-CA"/>
              </w:rPr>
              <w:t>(veuillez cocher les dispositions applicables)</w:t>
            </w:r>
          </w:p>
        </w:tc>
      </w:tr>
      <w:tr w:rsidR="00DE14A8" w:rsidRPr="007D70DA" w14:paraId="48285D9C" w14:textId="77777777" w:rsidTr="00295E28">
        <w:trPr>
          <w:cantSplit/>
        </w:trPr>
        <w:tc>
          <w:tcPr>
            <w:tcW w:w="594" w:type="dxa"/>
            <w:noWrap/>
          </w:tcPr>
          <w:p w14:paraId="56B8556D" w14:textId="77777777" w:rsidR="00DE14A8" w:rsidRPr="007D70DA" w:rsidRDefault="00DE14A8" w:rsidP="00570E4C">
            <w:pPr>
              <w:pStyle w:val="normal6ptbefore"/>
              <w:rPr>
                <w:rFonts w:cs="Arial"/>
                <w:lang w:val="fr-CA"/>
              </w:rPr>
            </w:pPr>
          </w:p>
        </w:tc>
        <w:tc>
          <w:tcPr>
            <w:tcW w:w="594" w:type="dxa"/>
            <w:vAlign w:val="bottom"/>
          </w:tcPr>
          <w:sdt>
            <w:sdtPr>
              <w:rPr>
                <w:rFonts w:cs="Arial"/>
                <w:spacing w:val="-3"/>
                <w:sz w:val="24"/>
                <w:szCs w:val="32"/>
                <w:lang w:val="fr-CA"/>
              </w:rPr>
              <w:id w:val="83879271"/>
              <w14:checkbox>
                <w14:checked w14:val="0"/>
                <w14:checkedState w14:val="2612" w14:font="MS Gothic"/>
                <w14:uncheckedState w14:val="2610" w14:font="MS Gothic"/>
              </w14:checkbox>
            </w:sdtPr>
            <w:sdtEndPr/>
            <w:sdtContent>
              <w:p w14:paraId="78B214BE" w14:textId="61D1FA7F" w:rsidR="00DE14A8" w:rsidRPr="007D70DA" w:rsidRDefault="00295E28" w:rsidP="00295E28">
                <w:pPr>
                  <w:pStyle w:val="normal6ptbefore"/>
                  <w:spacing w:before="0"/>
                  <w:jc w:val="center"/>
                  <w:rPr>
                    <w:rFonts w:cs="Arial"/>
                    <w:spacing w:val="-3"/>
                    <w:lang w:val="fr-CA"/>
                  </w:rPr>
                </w:pPr>
                <w:r>
                  <w:rPr>
                    <w:rFonts w:ascii="MS Gothic" w:eastAsia="MS Gothic" w:hAnsi="MS Gothic" w:cs="Arial" w:hint="eastAsia"/>
                    <w:spacing w:val="-3"/>
                    <w:sz w:val="24"/>
                    <w:szCs w:val="32"/>
                    <w:lang w:val="fr-CA"/>
                  </w:rPr>
                  <w:t>☐</w:t>
                </w:r>
              </w:p>
            </w:sdtContent>
          </w:sdt>
        </w:tc>
        <w:tc>
          <w:tcPr>
            <w:tcW w:w="9144" w:type="dxa"/>
            <w:gridSpan w:val="11"/>
            <w:vAlign w:val="bottom"/>
          </w:tcPr>
          <w:p w14:paraId="62D2B2F5" w14:textId="77777777" w:rsidR="00DE14A8" w:rsidRPr="007D70DA" w:rsidRDefault="00DE14A8" w:rsidP="002B64AC">
            <w:pPr>
              <w:pStyle w:val="normal6ptbefore"/>
              <w:rPr>
                <w:rFonts w:cs="Arial"/>
                <w:lang w:val="fr-CA"/>
              </w:rPr>
            </w:pPr>
            <w:r w:rsidRPr="007D70DA">
              <w:rPr>
                <w:rFonts w:cs="Arial"/>
                <w:lang w:val="fr-CA"/>
              </w:rPr>
              <w:t>il existe une divergence de vues entre l'</w:t>
            </w:r>
            <w:r w:rsidR="00B612FC" w:rsidRPr="007D70DA">
              <w:rPr>
                <w:rFonts w:cs="Arial"/>
                <w:lang w:val="fr-CA"/>
              </w:rPr>
              <w:t>enfant ou les enfants</w:t>
            </w:r>
            <w:r w:rsidRPr="007D70DA">
              <w:rPr>
                <w:rFonts w:cs="Arial"/>
                <w:lang w:val="fr-CA"/>
              </w:rPr>
              <w:t xml:space="preserve"> et le père ou la mère</w:t>
            </w:r>
          </w:p>
        </w:tc>
      </w:tr>
      <w:tr w:rsidR="00295E28" w:rsidRPr="007D70DA" w14:paraId="435F9C41" w14:textId="77777777" w:rsidTr="00295E28">
        <w:trPr>
          <w:cantSplit/>
        </w:trPr>
        <w:tc>
          <w:tcPr>
            <w:tcW w:w="594" w:type="dxa"/>
            <w:noWrap/>
          </w:tcPr>
          <w:p w14:paraId="4F9C0622" w14:textId="77777777" w:rsidR="00295E28" w:rsidRPr="007D70DA" w:rsidRDefault="00295E28" w:rsidP="00295E28">
            <w:pPr>
              <w:pStyle w:val="normal6ptbefore"/>
              <w:rPr>
                <w:rFonts w:cs="Arial"/>
                <w:lang w:val="fr-CA"/>
              </w:rPr>
            </w:pPr>
          </w:p>
        </w:tc>
        <w:tc>
          <w:tcPr>
            <w:tcW w:w="594" w:type="dxa"/>
            <w:vAlign w:val="bottom"/>
          </w:tcPr>
          <w:sdt>
            <w:sdtPr>
              <w:rPr>
                <w:rFonts w:cs="Arial"/>
                <w:spacing w:val="-3"/>
                <w:sz w:val="24"/>
                <w:szCs w:val="32"/>
                <w:lang w:val="fr-CA"/>
              </w:rPr>
              <w:id w:val="-164551076"/>
              <w14:checkbox>
                <w14:checked w14:val="0"/>
                <w14:checkedState w14:val="2612" w14:font="MS Gothic"/>
                <w14:uncheckedState w14:val="2610" w14:font="MS Gothic"/>
              </w14:checkbox>
            </w:sdtPr>
            <w:sdtEndPr/>
            <w:sdtContent>
              <w:p w14:paraId="2FA425BD" w14:textId="201514B6" w:rsidR="00295E28" w:rsidRPr="007D70DA" w:rsidRDefault="00295E28" w:rsidP="00295E28">
                <w:pPr>
                  <w:pStyle w:val="normal6ptbefore"/>
                  <w:spacing w:before="0"/>
                  <w:jc w:val="center"/>
                  <w:rPr>
                    <w:rFonts w:cs="Arial"/>
                    <w:spacing w:val="-3"/>
                    <w:lang w:val="fr-CA"/>
                  </w:rPr>
                </w:pPr>
                <w:r w:rsidRPr="006E430D">
                  <w:rPr>
                    <w:rFonts w:ascii="MS Gothic" w:eastAsia="MS Gothic" w:hAnsi="MS Gothic" w:cs="Arial" w:hint="eastAsia"/>
                    <w:spacing w:val="-3"/>
                    <w:sz w:val="24"/>
                    <w:szCs w:val="32"/>
                    <w:lang w:val="fr-CA"/>
                  </w:rPr>
                  <w:t>☐</w:t>
                </w:r>
              </w:p>
            </w:sdtContent>
          </w:sdt>
        </w:tc>
        <w:tc>
          <w:tcPr>
            <w:tcW w:w="9144" w:type="dxa"/>
            <w:gridSpan w:val="11"/>
            <w:vAlign w:val="bottom"/>
          </w:tcPr>
          <w:p w14:paraId="47487FE7" w14:textId="77777777" w:rsidR="00295E28" w:rsidRPr="007D70DA" w:rsidRDefault="00295E28" w:rsidP="00295E28">
            <w:pPr>
              <w:pStyle w:val="normal6ptbefore"/>
              <w:rPr>
                <w:rFonts w:cs="Arial"/>
                <w:lang w:val="fr-CA"/>
              </w:rPr>
            </w:pPr>
            <w:r w:rsidRPr="007D70DA">
              <w:rPr>
                <w:rFonts w:cs="Arial"/>
                <w:lang w:val="fr-CA"/>
              </w:rPr>
              <w:t>il existe une divergence de vues entre l'enfant ou les enfants et la société</w:t>
            </w:r>
          </w:p>
        </w:tc>
      </w:tr>
      <w:tr w:rsidR="00295E28" w:rsidRPr="007D70DA" w14:paraId="06768877" w14:textId="77777777" w:rsidTr="00295E28">
        <w:trPr>
          <w:cantSplit/>
        </w:trPr>
        <w:tc>
          <w:tcPr>
            <w:tcW w:w="594" w:type="dxa"/>
            <w:noWrap/>
          </w:tcPr>
          <w:p w14:paraId="45FA5390" w14:textId="77777777" w:rsidR="00295E28" w:rsidRPr="007D70DA" w:rsidRDefault="00295E28" w:rsidP="00295E28">
            <w:pPr>
              <w:pStyle w:val="normal6ptbefore"/>
              <w:rPr>
                <w:rFonts w:cs="Arial"/>
                <w:lang w:val="fr-CA"/>
              </w:rPr>
            </w:pPr>
          </w:p>
        </w:tc>
        <w:tc>
          <w:tcPr>
            <w:tcW w:w="594" w:type="dxa"/>
            <w:vAlign w:val="bottom"/>
          </w:tcPr>
          <w:sdt>
            <w:sdtPr>
              <w:rPr>
                <w:rFonts w:cs="Arial"/>
                <w:spacing w:val="-3"/>
                <w:sz w:val="24"/>
                <w:szCs w:val="32"/>
                <w:lang w:val="fr-CA"/>
              </w:rPr>
              <w:id w:val="791788337"/>
              <w14:checkbox>
                <w14:checked w14:val="0"/>
                <w14:checkedState w14:val="2612" w14:font="MS Gothic"/>
                <w14:uncheckedState w14:val="2610" w14:font="MS Gothic"/>
              </w14:checkbox>
            </w:sdtPr>
            <w:sdtEndPr/>
            <w:sdtContent>
              <w:p w14:paraId="2F648F02" w14:textId="50AB51AC" w:rsidR="00295E28" w:rsidRPr="007D70DA" w:rsidRDefault="00295E28" w:rsidP="00295E28">
                <w:pPr>
                  <w:pStyle w:val="normal6ptbefore"/>
                  <w:spacing w:before="0"/>
                  <w:jc w:val="center"/>
                  <w:rPr>
                    <w:rFonts w:cs="Arial"/>
                    <w:spacing w:val="-3"/>
                    <w:lang w:val="fr-CA"/>
                  </w:rPr>
                </w:pPr>
                <w:r w:rsidRPr="006E430D">
                  <w:rPr>
                    <w:rFonts w:ascii="MS Gothic" w:eastAsia="MS Gothic" w:hAnsi="MS Gothic" w:cs="Arial" w:hint="eastAsia"/>
                    <w:spacing w:val="-3"/>
                    <w:sz w:val="24"/>
                    <w:szCs w:val="32"/>
                    <w:lang w:val="fr-CA"/>
                  </w:rPr>
                  <w:t>☐</w:t>
                </w:r>
              </w:p>
            </w:sdtContent>
          </w:sdt>
        </w:tc>
        <w:tc>
          <w:tcPr>
            <w:tcW w:w="9144" w:type="dxa"/>
            <w:gridSpan w:val="11"/>
            <w:vAlign w:val="bottom"/>
          </w:tcPr>
          <w:p w14:paraId="3FCF1572" w14:textId="77777777" w:rsidR="00295E28" w:rsidRPr="007D70DA" w:rsidRDefault="00295E28" w:rsidP="00295E28">
            <w:pPr>
              <w:pStyle w:val="normal6ptbefore"/>
              <w:rPr>
                <w:rFonts w:cs="Arial"/>
                <w:lang w:val="fr-CA"/>
              </w:rPr>
            </w:pPr>
            <w:r w:rsidRPr="007D70DA">
              <w:rPr>
                <w:rFonts w:cs="Arial"/>
                <w:lang w:val="fr-CA"/>
              </w:rPr>
              <w:t>la société prend soin de l’enfant et le père ou la mère ne se présente pas devant le tribunal</w:t>
            </w:r>
          </w:p>
        </w:tc>
      </w:tr>
      <w:tr w:rsidR="00295E28" w:rsidRPr="007D70DA" w14:paraId="2A72BC64" w14:textId="77777777" w:rsidTr="00295E28">
        <w:trPr>
          <w:cantSplit/>
        </w:trPr>
        <w:tc>
          <w:tcPr>
            <w:tcW w:w="594" w:type="dxa"/>
            <w:noWrap/>
          </w:tcPr>
          <w:p w14:paraId="0C5DECBD" w14:textId="77777777" w:rsidR="00295E28" w:rsidRPr="007D70DA" w:rsidRDefault="00295E28" w:rsidP="00295E28">
            <w:pPr>
              <w:pStyle w:val="normal6ptbefore"/>
              <w:rPr>
                <w:rFonts w:cs="Arial"/>
                <w:lang w:val="fr-CA"/>
              </w:rPr>
            </w:pPr>
          </w:p>
        </w:tc>
        <w:tc>
          <w:tcPr>
            <w:tcW w:w="594" w:type="dxa"/>
            <w:vAlign w:val="bottom"/>
          </w:tcPr>
          <w:sdt>
            <w:sdtPr>
              <w:rPr>
                <w:rFonts w:cs="Arial"/>
                <w:spacing w:val="-3"/>
                <w:sz w:val="24"/>
                <w:szCs w:val="32"/>
                <w:lang w:val="fr-CA"/>
              </w:rPr>
              <w:id w:val="-452791903"/>
              <w14:checkbox>
                <w14:checked w14:val="0"/>
                <w14:checkedState w14:val="2612" w14:font="MS Gothic"/>
                <w14:uncheckedState w14:val="2610" w14:font="MS Gothic"/>
              </w14:checkbox>
            </w:sdtPr>
            <w:sdtEndPr/>
            <w:sdtContent>
              <w:p w14:paraId="0A4FC849" w14:textId="0E5557E2" w:rsidR="00295E28" w:rsidRPr="007D70DA" w:rsidRDefault="00295E28" w:rsidP="00295E28">
                <w:pPr>
                  <w:pStyle w:val="normal6ptbefore"/>
                  <w:spacing w:before="0"/>
                  <w:jc w:val="center"/>
                  <w:rPr>
                    <w:rFonts w:cs="Arial"/>
                    <w:spacing w:val="-3"/>
                    <w:lang w:val="fr-CA"/>
                  </w:rPr>
                </w:pPr>
                <w:r w:rsidRPr="006E430D">
                  <w:rPr>
                    <w:rFonts w:ascii="MS Gothic" w:eastAsia="MS Gothic" w:hAnsi="MS Gothic" w:cs="Arial" w:hint="eastAsia"/>
                    <w:spacing w:val="-3"/>
                    <w:sz w:val="24"/>
                    <w:szCs w:val="32"/>
                    <w:lang w:val="fr-CA"/>
                  </w:rPr>
                  <w:t>☐</w:t>
                </w:r>
              </w:p>
            </w:sdtContent>
          </w:sdt>
        </w:tc>
        <w:tc>
          <w:tcPr>
            <w:tcW w:w="9144" w:type="dxa"/>
            <w:gridSpan w:val="11"/>
            <w:vAlign w:val="bottom"/>
          </w:tcPr>
          <w:p w14:paraId="31C33FC8" w14:textId="77777777" w:rsidR="00295E28" w:rsidRPr="007D70DA" w:rsidRDefault="00295E28" w:rsidP="00295E28">
            <w:pPr>
              <w:pStyle w:val="normal6ptbefore"/>
              <w:rPr>
                <w:rFonts w:cs="Arial"/>
                <w:lang w:val="fr-CA"/>
              </w:rPr>
            </w:pPr>
            <w:r w:rsidRPr="007D70DA">
              <w:rPr>
                <w:rFonts w:cs="Arial"/>
                <w:lang w:val="fr-CA"/>
              </w:rPr>
              <w:t>la société prend soin de l’enfant et il est allégué que l’enfant a besoin de protection en raison de (d’) :</w:t>
            </w:r>
          </w:p>
        </w:tc>
      </w:tr>
      <w:tr w:rsidR="00295E28" w:rsidRPr="007D70DA" w14:paraId="06E94AFA" w14:textId="77777777" w:rsidTr="00295E28">
        <w:trPr>
          <w:cantSplit/>
        </w:trPr>
        <w:tc>
          <w:tcPr>
            <w:tcW w:w="594" w:type="dxa"/>
            <w:noWrap/>
          </w:tcPr>
          <w:p w14:paraId="0EB20EEA" w14:textId="77777777" w:rsidR="00295E28" w:rsidRPr="007D70DA" w:rsidRDefault="00295E28" w:rsidP="00295E28">
            <w:pPr>
              <w:pStyle w:val="normal6ptbefore"/>
              <w:rPr>
                <w:rFonts w:cs="Arial"/>
                <w:lang w:val="fr-CA"/>
              </w:rPr>
            </w:pPr>
          </w:p>
        </w:tc>
        <w:tc>
          <w:tcPr>
            <w:tcW w:w="594" w:type="dxa"/>
          </w:tcPr>
          <w:p w14:paraId="5FF2DE87" w14:textId="77777777" w:rsidR="00295E28" w:rsidRPr="007D70DA" w:rsidRDefault="00295E28" w:rsidP="00295E28">
            <w:pPr>
              <w:pStyle w:val="normal6ptbefore"/>
              <w:jc w:val="center"/>
              <w:rPr>
                <w:rFonts w:cs="Arial"/>
                <w:spacing w:val="-3"/>
                <w:lang w:val="fr-CA"/>
              </w:rPr>
            </w:pPr>
          </w:p>
        </w:tc>
        <w:tc>
          <w:tcPr>
            <w:tcW w:w="594" w:type="dxa"/>
            <w:gridSpan w:val="2"/>
            <w:vAlign w:val="bottom"/>
          </w:tcPr>
          <w:sdt>
            <w:sdtPr>
              <w:rPr>
                <w:rFonts w:cs="Arial"/>
                <w:spacing w:val="-3"/>
                <w:sz w:val="24"/>
                <w:szCs w:val="32"/>
                <w:lang w:val="fr-CA"/>
              </w:rPr>
              <w:id w:val="-2084363397"/>
              <w14:checkbox>
                <w14:checked w14:val="0"/>
                <w14:checkedState w14:val="2612" w14:font="MS Gothic"/>
                <w14:uncheckedState w14:val="2610" w14:font="MS Gothic"/>
              </w14:checkbox>
            </w:sdtPr>
            <w:sdtEndPr/>
            <w:sdtContent>
              <w:p w14:paraId="034FD1BD" w14:textId="0D9A4814" w:rsidR="00295E28" w:rsidRPr="007D70DA" w:rsidRDefault="00295E28" w:rsidP="00295E28">
                <w:pPr>
                  <w:pStyle w:val="normal6ptbefore"/>
                  <w:spacing w:before="0"/>
                  <w:jc w:val="center"/>
                  <w:rPr>
                    <w:rFonts w:cs="Arial"/>
                    <w:lang w:val="fr-CA"/>
                  </w:rPr>
                </w:pPr>
                <w:r>
                  <w:rPr>
                    <w:rFonts w:ascii="MS Gothic" w:eastAsia="MS Gothic" w:hAnsi="MS Gothic" w:cs="Arial" w:hint="eastAsia"/>
                    <w:spacing w:val="-3"/>
                    <w:sz w:val="24"/>
                    <w:szCs w:val="32"/>
                    <w:lang w:val="fr-CA"/>
                  </w:rPr>
                  <w:t>☐</w:t>
                </w:r>
              </w:p>
            </w:sdtContent>
          </w:sdt>
        </w:tc>
        <w:tc>
          <w:tcPr>
            <w:tcW w:w="8550" w:type="dxa"/>
            <w:gridSpan w:val="9"/>
            <w:vAlign w:val="center"/>
          </w:tcPr>
          <w:p w14:paraId="282DFA55" w14:textId="77777777" w:rsidR="00295E28" w:rsidRPr="007D70DA" w:rsidRDefault="00295E28" w:rsidP="00295E28">
            <w:pPr>
              <w:pStyle w:val="normal6ptbefore"/>
              <w:rPr>
                <w:rFonts w:cs="Arial"/>
                <w:lang w:val="fr-CA"/>
              </w:rPr>
            </w:pPr>
            <w:r w:rsidRPr="007D70DA">
              <w:rPr>
                <w:rFonts w:cs="Arial"/>
                <w:lang w:val="fr-CA"/>
              </w:rPr>
              <w:t>maux physiques</w:t>
            </w:r>
          </w:p>
        </w:tc>
      </w:tr>
      <w:tr w:rsidR="00295E28" w:rsidRPr="007D70DA" w14:paraId="3DB58BC6" w14:textId="77777777" w:rsidTr="00295E28">
        <w:trPr>
          <w:cantSplit/>
        </w:trPr>
        <w:tc>
          <w:tcPr>
            <w:tcW w:w="594" w:type="dxa"/>
            <w:noWrap/>
          </w:tcPr>
          <w:p w14:paraId="3EEE16DD" w14:textId="77777777" w:rsidR="00295E28" w:rsidRPr="007D70DA" w:rsidRDefault="00295E28" w:rsidP="00295E28">
            <w:pPr>
              <w:pStyle w:val="normal6ptbefore"/>
              <w:rPr>
                <w:rFonts w:cs="Arial"/>
                <w:lang w:val="fr-CA"/>
              </w:rPr>
            </w:pPr>
          </w:p>
        </w:tc>
        <w:tc>
          <w:tcPr>
            <w:tcW w:w="594" w:type="dxa"/>
          </w:tcPr>
          <w:p w14:paraId="4EEFDF0C" w14:textId="77777777" w:rsidR="00295E28" w:rsidRPr="007D70DA" w:rsidRDefault="00295E28" w:rsidP="00295E28">
            <w:pPr>
              <w:pStyle w:val="normal6ptbefore"/>
              <w:jc w:val="center"/>
              <w:rPr>
                <w:rFonts w:cs="Arial"/>
                <w:spacing w:val="-3"/>
                <w:lang w:val="fr-CA"/>
              </w:rPr>
            </w:pPr>
          </w:p>
        </w:tc>
        <w:tc>
          <w:tcPr>
            <w:tcW w:w="594" w:type="dxa"/>
            <w:gridSpan w:val="2"/>
            <w:vAlign w:val="bottom"/>
          </w:tcPr>
          <w:sdt>
            <w:sdtPr>
              <w:rPr>
                <w:rFonts w:cs="Arial"/>
                <w:spacing w:val="-3"/>
                <w:sz w:val="24"/>
                <w:szCs w:val="32"/>
                <w:lang w:val="fr-CA"/>
              </w:rPr>
              <w:id w:val="126052045"/>
              <w14:checkbox>
                <w14:checked w14:val="0"/>
                <w14:checkedState w14:val="2612" w14:font="MS Gothic"/>
                <w14:uncheckedState w14:val="2610" w14:font="MS Gothic"/>
              </w14:checkbox>
            </w:sdtPr>
            <w:sdtEndPr/>
            <w:sdtContent>
              <w:p w14:paraId="634CA321" w14:textId="1398E7D7" w:rsidR="00295E28" w:rsidRPr="007D70DA" w:rsidRDefault="00295E28" w:rsidP="00295E28">
                <w:pPr>
                  <w:pStyle w:val="normal6ptbefore"/>
                  <w:spacing w:before="0"/>
                  <w:jc w:val="center"/>
                  <w:rPr>
                    <w:rFonts w:cs="Arial"/>
                    <w:spacing w:val="-3"/>
                    <w:lang w:val="fr-CA"/>
                  </w:rPr>
                </w:pPr>
                <w:r w:rsidRPr="008D6D87">
                  <w:rPr>
                    <w:rFonts w:ascii="MS Gothic" w:eastAsia="MS Gothic" w:hAnsi="MS Gothic" w:cs="Arial" w:hint="eastAsia"/>
                    <w:spacing w:val="-3"/>
                    <w:sz w:val="24"/>
                    <w:szCs w:val="32"/>
                    <w:lang w:val="fr-CA"/>
                  </w:rPr>
                  <w:t>☐</w:t>
                </w:r>
              </w:p>
            </w:sdtContent>
          </w:sdt>
        </w:tc>
        <w:tc>
          <w:tcPr>
            <w:tcW w:w="8550" w:type="dxa"/>
            <w:gridSpan w:val="9"/>
            <w:vAlign w:val="center"/>
          </w:tcPr>
          <w:p w14:paraId="0E1B05AE" w14:textId="77777777" w:rsidR="00295E28" w:rsidRPr="007D70DA" w:rsidRDefault="00295E28" w:rsidP="00295E28">
            <w:pPr>
              <w:pStyle w:val="normal6ptbefore"/>
              <w:rPr>
                <w:rFonts w:cs="Arial"/>
                <w:lang w:val="fr-CA"/>
              </w:rPr>
            </w:pPr>
            <w:r w:rsidRPr="007D70DA">
              <w:rPr>
                <w:rFonts w:cs="Arial"/>
                <w:lang w:val="fr-CA"/>
              </w:rPr>
              <w:t>mauvais traitements d’ordre sexuel ou d’exploitation sexuelle</w:t>
            </w:r>
          </w:p>
        </w:tc>
      </w:tr>
      <w:tr w:rsidR="00295E28" w:rsidRPr="007D70DA" w14:paraId="088AC879" w14:textId="77777777" w:rsidTr="00295E28">
        <w:trPr>
          <w:cantSplit/>
        </w:trPr>
        <w:tc>
          <w:tcPr>
            <w:tcW w:w="594" w:type="dxa"/>
            <w:noWrap/>
          </w:tcPr>
          <w:p w14:paraId="78C0012B" w14:textId="77777777" w:rsidR="00295E28" w:rsidRPr="007D70DA" w:rsidRDefault="00295E28" w:rsidP="00295E28">
            <w:pPr>
              <w:pStyle w:val="normal6ptbefore"/>
              <w:rPr>
                <w:rFonts w:cs="Arial"/>
                <w:lang w:val="fr-CA"/>
              </w:rPr>
            </w:pPr>
          </w:p>
        </w:tc>
        <w:tc>
          <w:tcPr>
            <w:tcW w:w="594" w:type="dxa"/>
          </w:tcPr>
          <w:p w14:paraId="78F9D171" w14:textId="77777777" w:rsidR="00295E28" w:rsidRPr="007D70DA" w:rsidRDefault="00295E28" w:rsidP="00295E28">
            <w:pPr>
              <w:pStyle w:val="normal6ptbefore"/>
              <w:jc w:val="center"/>
              <w:rPr>
                <w:rFonts w:cs="Arial"/>
                <w:spacing w:val="-3"/>
                <w:lang w:val="fr-CA"/>
              </w:rPr>
            </w:pPr>
          </w:p>
        </w:tc>
        <w:tc>
          <w:tcPr>
            <w:tcW w:w="594" w:type="dxa"/>
            <w:gridSpan w:val="2"/>
            <w:vAlign w:val="bottom"/>
          </w:tcPr>
          <w:sdt>
            <w:sdtPr>
              <w:rPr>
                <w:rFonts w:cs="Arial"/>
                <w:spacing w:val="-3"/>
                <w:sz w:val="24"/>
                <w:szCs w:val="32"/>
                <w:lang w:val="fr-CA"/>
              </w:rPr>
              <w:id w:val="-1305237045"/>
              <w14:checkbox>
                <w14:checked w14:val="0"/>
                <w14:checkedState w14:val="2612" w14:font="MS Gothic"/>
                <w14:uncheckedState w14:val="2610" w14:font="MS Gothic"/>
              </w14:checkbox>
            </w:sdtPr>
            <w:sdtEndPr/>
            <w:sdtContent>
              <w:p w14:paraId="22E4E1F3" w14:textId="1551DF80" w:rsidR="00295E28" w:rsidRPr="007D70DA" w:rsidRDefault="00295E28" w:rsidP="00295E28">
                <w:pPr>
                  <w:pStyle w:val="normal6ptbefore"/>
                  <w:spacing w:before="0"/>
                  <w:jc w:val="center"/>
                  <w:rPr>
                    <w:rFonts w:cs="Arial"/>
                    <w:spacing w:val="-3"/>
                    <w:lang w:val="fr-CA"/>
                  </w:rPr>
                </w:pPr>
                <w:r w:rsidRPr="008D6D87">
                  <w:rPr>
                    <w:rFonts w:ascii="MS Gothic" w:eastAsia="MS Gothic" w:hAnsi="MS Gothic" w:cs="Arial" w:hint="eastAsia"/>
                    <w:spacing w:val="-3"/>
                    <w:sz w:val="24"/>
                    <w:szCs w:val="32"/>
                    <w:lang w:val="fr-CA"/>
                  </w:rPr>
                  <w:t>☐</w:t>
                </w:r>
              </w:p>
            </w:sdtContent>
          </w:sdt>
        </w:tc>
        <w:tc>
          <w:tcPr>
            <w:tcW w:w="8550" w:type="dxa"/>
            <w:gridSpan w:val="9"/>
            <w:vAlign w:val="bottom"/>
          </w:tcPr>
          <w:p w14:paraId="41BCF188" w14:textId="77777777" w:rsidR="00295E28" w:rsidRPr="007D70DA" w:rsidRDefault="00295E28" w:rsidP="00295E28">
            <w:pPr>
              <w:pStyle w:val="normal6ptbefore"/>
              <w:rPr>
                <w:rFonts w:cs="Arial"/>
                <w:lang w:val="fr-CA"/>
              </w:rPr>
            </w:pPr>
            <w:r w:rsidRPr="007D70DA">
              <w:rPr>
                <w:rFonts w:cs="Arial"/>
                <w:lang w:val="fr-CA"/>
              </w:rPr>
              <w:t>maux affectifs</w:t>
            </w:r>
          </w:p>
        </w:tc>
      </w:tr>
      <w:tr w:rsidR="00295E28" w:rsidRPr="007D70DA" w14:paraId="23ED43FF" w14:textId="77777777" w:rsidTr="00295E28">
        <w:trPr>
          <w:cantSplit/>
        </w:trPr>
        <w:tc>
          <w:tcPr>
            <w:tcW w:w="594" w:type="dxa"/>
            <w:noWrap/>
          </w:tcPr>
          <w:p w14:paraId="4F398A2C" w14:textId="77777777" w:rsidR="00295E28" w:rsidRPr="007D70DA" w:rsidRDefault="00295E28" w:rsidP="00295E28">
            <w:pPr>
              <w:pStyle w:val="normal6ptbefore"/>
              <w:rPr>
                <w:rFonts w:cs="Arial"/>
                <w:lang w:val="fr-CA"/>
              </w:rPr>
            </w:pPr>
          </w:p>
        </w:tc>
        <w:tc>
          <w:tcPr>
            <w:tcW w:w="594" w:type="dxa"/>
          </w:tcPr>
          <w:p w14:paraId="6D768702" w14:textId="77777777" w:rsidR="00295E28" w:rsidRPr="007D70DA" w:rsidRDefault="00295E28" w:rsidP="00295E28">
            <w:pPr>
              <w:pStyle w:val="normal6ptbefore"/>
              <w:jc w:val="center"/>
              <w:rPr>
                <w:rFonts w:cs="Arial"/>
                <w:spacing w:val="-3"/>
                <w:lang w:val="fr-CA"/>
              </w:rPr>
            </w:pPr>
          </w:p>
        </w:tc>
        <w:tc>
          <w:tcPr>
            <w:tcW w:w="594" w:type="dxa"/>
            <w:gridSpan w:val="2"/>
          </w:tcPr>
          <w:sdt>
            <w:sdtPr>
              <w:rPr>
                <w:rFonts w:cs="Arial"/>
                <w:spacing w:val="-3"/>
                <w:sz w:val="24"/>
                <w:szCs w:val="32"/>
                <w:lang w:val="fr-CA"/>
              </w:rPr>
              <w:id w:val="-2059161232"/>
              <w14:checkbox>
                <w14:checked w14:val="0"/>
                <w14:checkedState w14:val="2612" w14:font="MS Gothic"/>
                <w14:uncheckedState w14:val="2610" w14:font="MS Gothic"/>
              </w14:checkbox>
            </w:sdtPr>
            <w:sdtEndPr/>
            <w:sdtContent>
              <w:p w14:paraId="77264D70" w14:textId="3E972D38" w:rsidR="00295E28" w:rsidRPr="007D70DA" w:rsidRDefault="00295E28" w:rsidP="00295E28">
                <w:pPr>
                  <w:pStyle w:val="normal6ptbefore"/>
                  <w:spacing w:before="60"/>
                  <w:jc w:val="center"/>
                  <w:rPr>
                    <w:rFonts w:cs="Arial"/>
                    <w:spacing w:val="-3"/>
                    <w:lang w:val="fr-CA"/>
                  </w:rPr>
                </w:pPr>
                <w:r>
                  <w:rPr>
                    <w:rFonts w:ascii="MS Gothic" w:eastAsia="MS Gothic" w:hAnsi="MS Gothic" w:cs="Arial" w:hint="eastAsia"/>
                    <w:spacing w:val="-3"/>
                    <w:sz w:val="24"/>
                    <w:szCs w:val="32"/>
                    <w:lang w:val="fr-CA"/>
                  </w:rPr>
                  <w:t>☐</w:t>
                </w:r>
              </w:p>
            </w:sdtContent>
          </w:sdt>
        </w:tc>
        <w:tc>
          <w:tcPr>
            <w:tcW w:w="8550" w:type="dxa"/>
            <w:gridSpan w:val="9"/>
            <w:vAlign w:val="bottom"/>
          </w:tcPr>
          <w:p w14:paraId="1375A951" w14:textId="77777777" w:rsidR="00295E28" w:rsidRPr="007D70DA" w:rsidRDefault="00295E28" w:rsidP="00295E28">
            <w:pPr>
              <w:pStyle w:val="normal6ptbefore"/>
              <w:rPr>
                <w:rFonts w:cs="Arial"/>
                <w:lang w:val="fr-CA"/>
              </w:rPr>
            </w:pPr>
            <w:r w:rsidRPr="007D70DA">
              <w:rPr>
                <w:rFonts w:cs="Arial"/>
                <w:lang w:val="fr-CA"/>
              </w:rPr>
              <w:t>un état mental, affectif ou de développement qui risque de porter gravement atteinte à son développement</w:t>
            </w:r>
          </w:p>
        </w:tc>
      </w:tr>
      <w:tr w:rsidR="00295E28" w:rsidRPr="007D70DA" w14:paraId="4C570324" w14:textId="77777777" w:rsidTr="00295E28">
        <w:trPr>
          <w:cantSplit/>
        </w:trPr>
        <w:tc>
          <w:tcPr>
            <w:tcW w:w="594" w:type="dxa"/>
            <w:noWrap/>
          </w:tcPr>
          <w:p w14:paraId="6056509F" w14:textId="77777777" w:rsidR="00295E28" w:rsidRPr="007D70DA" w:rsidRDefault="00295E28" w:rsidP="00295E28">
            <w:pPr>
              <w:pStyle w:val="normal6ptbefore"/>
              <w:rPr>
                <w:rFonts w:cs="Arial"/>
                <w:lang w:val="fr-CA"/>
              </w:rPr>
            </w:pPr>
          </w:p>
        </w:tc>
        <w:tc>
          <w:tcPr>
            <w:tcW w:w="594" w:type="dxa"/>
            <w:vAlign w:val="bottom"/>
          </w:tcPr>
          <w:sdt>
            <w:sdtPr>
              <w:rPr>
                <w:rFonts w:cs="Arial"/>
                <w:spacing w:val="-3"/>
                <w:sz w:val="24"/>
                <w:szCs w:val="32"/>
                <w:lang w:val="fr-CA"/>
              </w:rPr>
              <w:id w:val="1284004755"/>
              <w14:checkbox>
                <w14:checked w14:val="0"/>
                <w14:checkedState w14:val="2612" w14:font="MS Gothic"/>
                <w14:uncheckedState w14:val="2610" w14:font="MS Gothic"/>
              </w14:checkbox>
            </w:sdtPr>
            <w:sdtEndPr/>
            <w:sdtContent>
              <w:p w14:paraId="6A5FCC6F" w14:textId="620DD3FA" w:rsidR="00295E28" w:rsidRPr="007D70DA" w:rsidRDefault="00295E28" w:rsidP="00295E28">
                <w:pPr>
                  <w:pStyle w:val="normal6ptbefore"/>
                  <w:spacing w:before="0"/>
                  <w:jc w:val="center"/>
                  <w:rPr>
                    <w:rFonts w:cs="Arial"/>
                    <w:spacing w:val="-3"/>
                    <w:lang w:val="fr-CA"/>
                  </w:rPr>
                </w:pPr>
                <w:r w:rsidRPr="00BD4942">
                  <w:rPr>
                    <w:rFonts w:ascii="MS Gothic" w:eastAsia="MS Gothic" w:hAnsi="MS Gothic" w:cs="Arial" w:hint="eastAsia"/>
                    <w:spacing w:val="-3"/>
                    <w:sz w:val="24"/>
                    <w:szCs w:val="32"/>
                    <w:lang w:val="fr-CA"/>
                  </w:rPr>
                  <w:t>☐</w:t>
                </w:r>
              </w:p>
            </w:sdtContent>
          </w:sdt>
        </w:tc>
        <w:tc>
          <w:tcPr>
            <w:tcW w:w="9144" w:type="dxa"/>
            <w:gridSpan w:val="11"/>
          </w:tcPr>
          <w:p w14:paraId="7832B502" w14:textId="77777777" w:rsidR="00295E28" w:rsidRPr="007D70DA" w:rsidRDefault="00295E28" w:rsidP="00295E28">
            <w:pPr>
              <w:pStyle w:val="normal6ptbefore"/>
              <w:rPr>
                <w:rFonts w:cs="Arial"/>
                <w:lang w:val="fr-CA"/>
              </w:rPr>
            </w:pPr>
            <w:r w:rsidRPr="007D70DA">
              <w:rPr>
                <w:rFonts w:cs="Arial"/>
                <w:lang w:val="fr-CA"/>
              </w:rPr>
              <w:t>l’enfant est exclu(e) de l’audience</w:t>
            </w:r>
          </w:p>
        </w:tc>
      </w:tr>
      <w:tr w:rsidR="00295E28" w:rsidRPr="007D70DA" w14:paraId="47949B12" w14:textId="77777777" w:rsidTr="00295E28">
        <w:trPr>
          <w:cantSplit/>
        </w:trPr>
        <w:tc>
          <w:tcPr>
            <w:tcW w:w="594" w:type="dxa"/>
            <w:noWrap/>
          </w:tcPr>
          <w:p w14:paraId="412047D5" w14:textId="77777777" w:rsidR="00295E28" w:rsidRPr="007D70DA" w:rsidRDefault="00295E28" w:rsidP="00295E28">
            <w:pPr>
              <w:pStyle w:val="normal6ptbefore"/>
              <w:rPr>
                <w:rFonts w:cs="Arial"/>
                <w:lang w:val="fr-CA"/>
              </w:rPr>
            </w:pPr>
          </w:p>
        </w:tc>
        <w:tc>
          <w:tcPr>
            <w:tcW w:w="594" w:type="dxa"/>
            <w:vAlign w:val="bottom"/>
          </w:tcPr>
          <w:sdt>
            <w:sdtPr>
              <w:rPr>
                <w:rFonts w:cs="Arial"/>
                <w:spacing w:val="-3"/>
                <w:sz w:val="24"/>
                <w:szCs w:val="32"/>
                <w:lang w:val="fr-CA"/>
              </w:rPr>
              <w:id w:val="810450425"/>
              <w14:checkbox>
                <w14:checked w14:val="0"/>
                <w14:checkedState w14:val="2612" w14:font="MS Gothic"/>
                <w14:uncheckedState w14:val="2610" w14:font="MS Gothic"/>
              </w14:checkbox>
            </w:sdtPr>
            <w:sdtEndPr/>
            <w:sdtContent>
              <w:p w14:paraId="0E70825C" w14:textId="0F43C831" w:rsidR="00295E28" w:rsidRPr="007D70DA" w:rsidRDefault="00295E28" w:rsidP="00295E28">
                <w:pPr>
                  <w:pStyle w:val="normal6ptbefore"/>
                  <w:spacing w:before="0"/>
                  <w:jc w:val="center"/>
                  <w:rPr>
                    <w:rFonts w:cs="Arial"/>
                    <w:spacing w:val="-3"/>
                    <w:lang w:val="fr-CA"/>
                  </w:rPr>
                </w:pPr>
                <w:r w:rsidRPr="00BD4942">
                  <w:rPr>
                    <w:rFonts w:ascii="MS Gothic" w:eastAsia="MS Gothic" w:hAnsi="MS Gothic" w:cs="Arial" w:hint="eastAsia"/>
                    <w:spacing w:val="-3"/>
                    <w:sz w:val="24"/>
                    <w:szCs w:val="32"/>
                    <w:lang w:val="fr-CA"/>
                  </w:rPr>
                  <w:t>☐</w:t>
                </w:r>
              </w:p>
            </w:sdtContent>
          </w:sdt>
        </w:tc>
        <w:tc>
          <w:tcPr>
            <w:tcW w:w="9144" w:type="dxa"/>
            <w:gridSpan w:val="11"/>
          </w:tcPr>
          <w:p w14:paraId="0D45BDF2" w14:textId="77777777" w:rsidR="00295E28" w:rsidRPr="007D70DA" w:rsidRDefault="00295E28" w:rsidP="00295E28">
            <w:pPr>
              <w:pStyle w:val="normal6ptbefore"/>
              <w:rPr>
                <w:rFonts w:cs="Arial"/>
                <w:lang w:val="fr-CA"/>
              </w:rPr>
            </w:pPr>
            <w:r w:rsidRPr="007D70DA">
              <w:rPr>
                <w:rFonts w:cs="Arial"/>
                <w:lang w:val="fr-CA"/>
              </w:rPr>
              <w:t xml:space="preserve">l’enfant est un père ou </w:t>
            </w:r>
            <w:proofErr w:type="gramStart"/>
            <w:r w:rsidRPr="007D70DA">
              <w:rPr>
                <w:rFonts w:cs="Arial"/>
                <w:lang w:val="fr-CA"/>
              </w:rPr>
              <w:t>une mère mineur</w:t>
            </w:r>
            <w:proofErr w:type="gramEnd"/>
            <w:r w:rsidRPr="007D70DA">
              <w:rPr>
                <w:rFonts w:cs="Arial"/>
                <w:lang w:val="fr-CA"/>
              </w:rPr>
              <w:t>(e)</w:t>
            </w:r>
          </w:p>
        </w:tc>
      </w:tr>
      <w:tr w:rsidR="00295E28" w:rsidRPr="007D70DA" w14:paraId="2517C124" w14:textId="77777777" w:rsidTr="00295E28">
        <w:trPr>
          <w:cantSplit/>
        </w:trPr>
        <w:tc>
          <w:tcPr>
            <w:tcW w:w="594" w:type="dxa"/>
            <w:noWrap/>
          </w:tcPr>
          <w:p w14:paraId="2B0DD72F" w14:textId="77777777" w:rsidR="00295E28" w:rsidRPr="007D70DA" w:rsidRDefault="00295E28" w:rsidP="00295E28">
            <w:pPr>
              <w:pStyle w:val="normal6ptbefore"/>
              <w:rPr>
                <w:rFonts w:cs="Arial"/>
                <w:lang w:val="fr-CA"/>
              </w:rPr>
            </w:pPr>
          </w:p>
        </w:tc>
        <w:tc>
          <w:tcPr>
            <w:tcW w:w="594" w:type="dxa"/>
            <w:vAlign w:val="bottom"/>
          </w:tcPr>
          <w:sdt>
            <w:sdtPr>
              <w:rPr>
                <w:rFonts w:cs="Arial"/>
                <w:spacing w:val="-3"/>
                <w:sz w:val="24"/>
                <w:szCs w:val="32"/>
                <w:lang w:val="fr-CA"/>
              </w:rPr>
              <w:id w:val="1395085830"/>
              <w14:checkbox>
                <w14:checked w14:val="0"/>
                <w14:checkedState w14:val="2612" w14:font="MS Gothic"/>
                <w14:uncheckedState w14:val="2610" w14:font="MS Gothic"/>
              </w14:checkbox>
            </w:sdtPr>
            <w:sdtEndPr/>
            <w:sdtContent>
              <w:p w14:paraId="4D04F127" w14:textId="08A7BE84" w:rsidR="00295E28" w:rsidRPr="007D70DA" w:rsidRDefault="00295E28" w:rsidP="00295E28">
                <w:pPr>
                  <w:pStyle w:val="normal6ptbefore"/>
                  <w:spacing w:before="0"/>
                  <w:jc w:val="center"/>
                  <w:rPr>
                    <w:rFonts w:cs="Arial"/>
                    <w:spacing w:val="-3"/>
                    <w:lang w:val="fr-CA"/>
                  </w:rPr>
                </w:pPr>
                <w:r w:rsidRPr="00BD4942">
                  <w:rPr>
                    <w:rFonts w:ascii="MS Gothic" w:eastAsia="MS Gothic" w:hAnsi="MS Gothic" w:cs="Arial" w:hint="eastAsia"/>
                    <w:spacing w:val="-3"/>
                    <w:sz w:val="24"/>
                    <w:szCs w:val="32"/>
                    <w:lang w:val="fr-CA"/>
                  </w:rPr>
                  <w:t>☐</w:t>
                </w:r>
              </w:p>
            </w:sdtContent>
          </w:sdt>
        </w:tc>
        <w:tc>
          <w:tcPr>
            <w:tcW w:w="9144" w:type="dxa"/>
            <w:gridSpan w:val="11"/>
          </w:tcPr>
          <w:p w14:paraId="51A43F28" w14:textId="77777777" w:rsidR="00295E28" w:rsidRPr="007D70DA" w:rsidRDefault="00295E28" w:rsidP="00295E28">
            <w:pPr>
              <w:pStyle w:val="normal6ptbefore"/>
              <w:rPr>
                <w:rFonts w:cs="Arial"/>
                <w:lang w:val="fr-CA"/>
              </w:rPr>
            </w:pPr>
            <w:r w:rsidRPr="007D70DA">
              <w:rPr>
                <w:rFonts w:cs="Arial"/>
                <w:lang w:val="fr-CA"/>
              </w:rPr>
              <w:t xml:space="preserve">autre : </w:t>
            </w:r>
            <w:r w:rsidRPr="007D70DA">
              <w:rPr>
                <w:rStyle w:val="UserInstructionsChar"/>
                <w:rFonts w:cs="Arial"/>
                <w:sz w:val="18"/>
                <w:lang w:val="fr-CA"/>
              </w:rPr>
              <w:t>(veuillez préciser)</w:t>
            </w:r>
          </w:p>
        </w:tc>
      </w:tr>
      <w:tr w:rsidR="00DE14A8" w:rsidRPr="007D70DA" w14:paraId="62424FBF" w14:textId="77777777" w:rsidTr="00295E28">
        <w:trPr>
          <w:cantSplit/>
        </w:trPr>
        <w:tc>
          <w:tcPr>
            <w:tcW w:w="594" w:type="dxa"/>
            <w:noWrap/>
          </w:tcPr>
          <w:p w14:paraId="1B59533A" w14:textId="77777777" w:rsidR="00DE14A8" w:rsidRPr="007D70DA" w:rsidRDefault="00DE14A8" w:rsidP="00570E4C">
            <w:pPr>
              <w:pStyle w:val="fillablefield0"/>
              <w:rPr>
                <w:rFonts w:cs="Arial"/>
                <w:lang w:val="fr-CA"/>
              </w:rPr>
            </w:pPr>
          </w:p>
        </w:tc>
        <w:tc>
          <w:tcPr>
            <w:tcW w:w="594" w:type="dxa"/>
          </w:tcPr>
          <w:p w14:paraId="4CDAA70B" w14:textId="77777777" w:rsidR="00DE14A8" w:rsidRPr="007D70DA" w:rsidRDefault="00DE14A8" w:rsidP="00570E4C">
            <w:pPr>
              <w:pStyle w:val="fillablefield0"/>
              <w:rPr>
                <w:rFonts w:cs="Arial"/>
                <w:spacing w:val="-3"/>
                <w:lang w:val="fr-CA"/>
              </w:rPr>
            </w:pPr>
          </w:p>
        </w:tc>
        <w:tc>
          <w:tcPr>
            <w:tcW w:w="9144" w:type="dxa"/>
            <w:gridSpan w:val="11"/>
          </w:tcPr>
          <w:p w14:paraId="7B473C11" w14:textId="77777777" w:rsidR="00DE14A8" w:rsidRPr="007D70DA" w:rsidRDefault="00DE14A8" w:rsidP="00570E4C">
            <w:pPr>
              <w:pStyle w:val="fillablefield0"/>
              <w:rPr>
                <w:rFonts w:cs="Arial"/>
                <w:sz w:val="4"/>
                <w:szCs w:val="4"/>
                <w:lang w:val="fr-CA"/>
              </w:rPr>
            </w:pPr>
          </w:p>
          <w:p w14:paraId="76D847AB" w14:textId="77777777" w:rsidR="00DE14A8" w:rsidRPr="007D70DA" w:rsidRDefault="00DE14A8" w:rsidP="00570E4C">
            <w:pPr>
              <w:pStyle w:val="fillablefield0"/>
              <w:rPr>
                <w:rFonts w:cs="Arial"/>
                <w:lang w:val="fr-CA"/>
              </w:rPr>
            </w:pPr>
            <w:r w:rsidRPr="007D70DA">
              <w:rPr>
                <w:rFonts w:cs="Arial"/>
                <w:lang w:val="fr-CA"/>
              </w:rPr>
              <w:fldChar w:fldCharType="begin">
                <w:ffData>
                  <w:name w:val="Text2"/>
                  <w:enabled/>
                  <w:calcOnExit w:val="0"/>
                  <w:textInput/>
                </w:ffData>
              </w:fldChar>
            </w:r>
            <w:r w:rsidRPr="007D70DA">
              <w:rPr>
                <w:rFonts w:cs="Arial"/>
                <w:lang w:val="fr-CA"/>
              </w:rPr>
              <w:instrText xml:space="preserve"> FORMTEXT </w:instrText>
            </w:r>
            <w:r w:rsidRPr="007D70DA">
              <w:rPr>
                <w:rFonts w:cs="Arial"/>
                <w:lang w:val="fr-CA"/>
              </w:rPr>
            </w:r>
            <w:r w:rsidRPr="007D70DA">
              <w:rPr>
                <w:rFonts w:cs="Arial"/>
                <w:lang w:val="fr-CA"/>
              </w:rPr>
              <w:fldChar w:fldCharType="separate"/>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lang w:val="fr-CA"/>
              </w:rPr>
              <w:fldChar w:fldCharType="end"/>
            </w:r>
          </w:p>
        </w:tc>
      </w:tr>
    </w:tbl>
    <w:p w14:paraId="24FA507E" w14:textId="77777777" w:rsidR="00DE14A8" w:rsidRPr="007D70DA" w:rsidRDefault="00DE14A8">
      <w:pPr>
        <w:rPr>
          <w:rFonts w:ascii="Arial" w:hAnsi="Arial" w:cs="Arial"/>
          <w:sz w:val="4"/>
          <w:szCs w:val="4"/>
          <w:lang w:val="fr-CA"/>
        </w:rPr>
        <w:sectPr w:rsidR="00DE14A8" w:rsidRPr="007D70DA" w:rsidSect="00570E4C">
          <w:footerReference w:type="default" r:id="rId6"/>
          <w:pgSz w:w="12240" w:h="15840"/>
          <w:pgMar w:top="851" w:right="851" w:bottom="851" w:left="851" w:header="708" w:footer="708" w:gutter="0"/>
          <w:cols w:space="708"/>
          <w:docGrid w:linePitch="360"/>
        </w:sectPr>
      </w:pPr>
    </w:p>
    <w:tbl>
      <w:tblPr>
        <w:tblW w:w="10332"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000" w:firstRow="0" w:lastRow="0" w:firstColumn="0" w:lastColumn="0" w:noHBand="0" w:noVBand="0"/>
      </w:tblPr>
      <w:tblGrid>
        <w:gridCol w:w="593"/>
        <w:gridCol w:w="594"/>
        <w:gridCol w:w="3464"/>
        <w:gridCol w:w="657"/>
        <w:gridCol w:w="139"/>
        <w:gridCol w:w="140"/>
        <w:gridCol w:w="801"/>
        <w:gridCol w:w="828"/>
        <w:gridCol w:w="85"/>
        <w:gridCol w:w="2867"/>
        <w:gridCol w:w="164"/>
      </w:tblGrid>
      <w:tr w:rsidR="00DE14A8" w:rsidRPr="007D70DA" w14:paraId="7C33FD6A" w14:textId="77777777" w:rsidTr="00295E28">
        <w:trPr>
          <w:cantSplit/>
        </w:trPr>
        <w:tc>
          <w:tcPr>
            <w:tcW w:w="4651" w:type="dxa"/>
            <w:gridSpan w:val="3"/>
            <w:vMerge w:val="restart"/>
            <w:tcBorders>
              <w:top w:val="nil"/>
              <w:left w:val="nil"/>
              <w:right w:val="nil"/>
            </w:tcBorders>
          </w:tcPr>
          <w:p w14:paraId="31EEC026" w14:textId="77777777" w:rsidR="00DE14A8" w:rsidRPr="007D70DA" w:rsidRDefault="00DE14A8" w:rsidP="00570E4C">
            <w:pPr>
              <w:pStyle w:val="FormandName2ndpg"/>
              <w:ind w:left="-29" w:right="-29"/>
              <w:rPr>
                <w:rFonts w:cs="Arial"/>
                <w:bCs/>
                <w:lang w:val="fr-CA"/>
              </w:rPr>
            </w:pPr>
            <w:r w:rsidRPr="007D70DA">
              <w:rPr>
                <w:rFonts w:cs="Arial"/>
                <w:lang w:val="fr-CA"/>
              </w:rPr>
              <w:lastRenderedPageBreak/>
              <w:t xml:space="preserve">Ordonnance de protection de l’enfance – </w:t>
            </w:r>
            <w:r w:rsidRPr="007D70DA">
              <w:rPr>
                <w:rFonts w:cs="Arial"/>
                <w:lang w:val="fr-CA"/>
              </w:rPr>
              <w:br/>
              <w:t>Bureau de l’avocate des enfants</w:t>
            </w:r>
          </w:p>
        </w:tc>
        <w:tc>
          <w:tcPr>
            <w:tcW w:w="2650" w:type="dxa"/>
            <w:gridSpan w:val="6"/>
            <w:tcBorders>
              <w:top w:val="nil"/>
              <w:left w:val="nil"/>
              <w:bottom w:val="nil"/>
            </w:tcBorders>
          </w:tcPr>
          <w:p w14:paraId="2F4E4B7F" w14:textId="77777777" w:rsidR="00DE14A8" w:rsidRPr="007D70DA" w:rsidRDefault="00DE14A8" w:rsidP="00570E4C">
            <w:pPr>
              <w:pStyle w:val="FormandName2ndpg"/>
              <w:rPr>
                <w:rFonts w:cs="Arial"/>
                <w:bCs/>
                <w:lang w:val="fr-CA"/>
              </w:rPr>
            </w:pPr>
            <w:r w:rsidRPr="007D70DA">
              <w:rPr>
                <w:rFonts w:cs="Arial"/>
                <w:bCs/>
                <w:lang w:val="fr-CA"/>
              </w:rPr>
              <w:t>(page 2)</w:t>
            </w:r>
          </w:p>
        </w:tc>
        <w:tc>
          <w:tcPr>
            <w:tcW w:w="3031" w:type="dxa"/>
            <w:gridSpan w:val="2"/>
            <w:vMerge w:val="restart"/>
          </w:tcPr>
          <w:p w14:paraId="69B30ADF" w14:textId="77777777" w:rsidR="00DE14A8" w:rsidRPr="007D70DA" w:rsidRDefault="00DE14A8" w:rsidP="00570E4C">
            <w:pPr>
              <w:pStyle w:val="CourtFileNumber"/>
              <w:spacing w:after="0"/>
              <w:rPr>
                <w:rFonts w:cs="Arial"/>
                <w:lang w:val="fr-CA"/>
              </w:rPr>
            </w:pPr>
            <w:r w:rsidRPr="007D70DA">
              <w:rPr>
                <w:rFonts w:cs="Arial"/>
                <w:lang w:val="fr-CA"/>
              </w:rPr>
              <w:t>Numéro de dossier du greffe</w:t>
            </w:r>
          </w:p>
          <w:p w14:paraId="14B4EEA5" w14:textId="5E85DF8D" w:rsidR="00DE14A8" w:rsidRPr="007D70DA" w:rsidRDefault="00DE14A8" w:rsidP="00570E4C">
            <w:pPr>
              <w:pStyle w:val="FillableField"/>
              <w:spacing w:before="60" w:after="60"/>
              <w:rPr>
                <w:rFonts w:cs="Arial"/>
                <w:lang w:val="fr-CA"/>
              </w:rPr>
            </w:pPr>
            <w:r w:rsidRPr="007D70DA">
              <w:rPr>
                <w:rFonts w:cs="Arial"/>
                <w:lang w:val="fr-CA"/>
              </w:rPr>
              <w:fldChar w:fldCharType="begin"/>
            </w:r>
            <w:r w:rsidRPr="007D70DA">
              <w:rPr>
                <w:rFonts w:cs="Arial"/>
                <w:lang w:val="fr-CA"/>
              </w:rPr>
              <w:instrText xml:space="preserve"> REF CourtFileNo  \* MERGEFORMAT </w:instrText>
            </w:r>
            <w:r w:rsidRPr="007D70DA">
              <w:rPr>
                <w:rFonts w:cs="Arial"/>
                <w:lang w:val="fr-CA"/>
              </w:rPr>
              <w:fldChar w:fldCharType="separate"/>
            </w:r>
            <w:r w:rsidR="0032552B">
              <w:rPr>
                <w:rFonts w:cs="Arial"/>
                <w:noProof/>
                <w:lang w:val="fr-CA"/>
              </w:rPr>
              <w:t xml:space="preserve">     </w:t>
            </w:r>
            <w:r w:rsidRPr="007D70DA">
              <w:rPr>
                <w:rFonts w:cs="Arial"/>
                <w:lang w:val="fr-CA"/>
              </w:rPr>
              <w:fldChar w:fldCharType="end"/>
            </w:r>
          </w:p>
        </w:tc>
      </w:tr>
      <w:tr w:rsidR="00DE14A8" w:rsidRPr="007D70DA" w14:paraId="7C5E3CDA" w14:textId="77777777" w:rsidTr="00295E28">
        <w:trPr>
          <w:cantSplit/>
        </w:trPr>
        <w:tc>
          <w:tcPr>
            <w:tcW w:w="4651" w:type="dxa"/>
            <w:gridSpan w:val="3"/>
            <w:vMerge/>
            <w:tcBorders>
              <w:left w:val="nil"/>
              <w:bottom w:val="nil"/>
              <w:right w:val="nil"/>
            </w:tcBorders>
            <w:vAlign w:val="bottom"/>
          </w:tcPr>
          <w:p w14:paraId="718DC4AA" w14:textId="77777777" w:rsidR="00DE14A8" w:rsidRPr="007D70DA" w:rsidRDefault="00DE14A8" w:rsidP="00570E4C">
            <w:pPr>
              <w:pStyle w:val="FormandName2ndpg"/>
              <w:rPr>
                <w:rFonts w:cs="Arial"/>
                <w:bCs/>
                <w:lang w:val="fr-CA"/>
              </w:rPr>
            </w:pPr>
          </w:p>
        </w:tc>
        <w:tc>
          <w:tcPr>
            <w:tcW w:w="2650" w:type="dxa"/>
            <w:gridSpan w:val="6"/>
            <w:tcBorders>
              <w:top w:val="nil"/>
              <w:left w:val="nil"/>
              <w:bottom w:val="nil"/>
            </w:tcBorders>
            <w:vAlign w:val="bottom"/>
          </w:tcPr>
          <w:p w14:paraId="66BEA305" w14:textId="77777777" w:rsidR="00DE14A8" w:rsidRPr="007D70DA" w:rsidRDefault="00DE14A8" w:rsidP="00570E4C">
            <w:pPr>
              <w:pStyle w:val="FormandName2ndpg"/>
              <w:rPr>
                <w:rFonts w:cs="Arial"/>
                <w:bCs/>
                <w:lang w:val="fr-CA"/>
              </w:rPr>
            </w:pPr>
          </w:p>
        </w:tc>
        <w:tc>
          <w:tcPr>
            <w:tcW w:w="3031" w:type="dxa"/>
            <w:gridSpan w:val="2"/>
            <w:vMerge/>
          </w:tcPr>
          <w:p w14:paraId="3A80DAFF" w14:textId="77777777" w:rsidR="00DE14A8" w:rsidRPr="007D70DA" w:rsidRDefault="00DE14A8" w:rsidP="00570E4C">
            <w:pPr>
              <w:spacing w:before="20" w:after="360"/>
              <w:rPr>
                <w:rFonts w:ascii="Arial" w:hAnsi="Arial" w:cs="Arial"/>
                <w:sz w:val="16"/>
                <w:lang w:val="fr-CA"/>
              </w:rPr>
            </w:pPr>
          </w:p>
        </w:tc>
      </w:tr>
      <w:tr w:rsidR="00DE14A8" w:rsidRPr="007D70DA" w14:paraId="3F4FCAF0" w14:textId="77777777" w:rsidTr="00295E28">
        <w:trPr>
          <w:cantSplit/>
        </w:trPr>
        <w:tc>
          <w:tcPr>
            <w:tcW w:w="10332" w:type="dxa"/>
            <w:gridSpan w:val="11"/>
            <w:tcBorders>
              <w:top w:val="nil"/>
              <w:left w:val="nil"/>
              <w:right w:val="nil"/>
            </w:tcBorders>
          </w:tcPr>
          <w:p w14:paraId="46517DB1" w14:textId="77777777" w:rsidR="00DE14A8" w:rsidRPr="007D70DA" w:rsidRDefault="00DE14A8" w:rsidP="00570E4C">
            <w:pPr>
              <w:jc w:val="center"/>
              <w:rPr>
                <w:rFonts w:ascii="Arial" w:hAnsi="Arial" w:cs="Arial"/>
                <w:b/>
                <w:bCs/>
                <w:sz w:val="4"/>
                <w:lang w:val="fr-CA"/>
              </w:rPr>
            </w:pPr>
          </w:p>
        </w:tc>
      </w:tr>
      <w:tr w:rsidR="00DE14A8" w:rsidRPr="007D70DA" w14:paraId="2FB3CE3F" w14:textId="77777777" w:rsidTr="00295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93" w:type="dxa"/>
            <w:noWrap/>
            <w:vAlign w:val="bottom"/>
          </w:tcPr>
          <w:p w14:paraId="732938A5" w14:textId="77777777" w:rsidR="00DE14A8" w:rsidRPr="007D70DA" w:rsidRDefault="00DE14A8" w:rsidP="00570E4C">
            <w:pPr>
              <w:pStyle w:val="normal12ptbefore"/>
              <w:jc w:val="center"/>
              <w:rPr>
                <w:rFonts w:cs="Arial"/>
                <w:lang w:val="fr-CA"/>
              </w:rPr>
            </w:pPr>
            <w:r w:rsidRPr="007D70DA">
              <w:rPr>
                <w:rFonts w:cs="Arial"/>
                <w:lang w:val="fr-CA"/>
              </w:rPr>
              <w:t>2.</w:t>
            </w:r>
          </w:p>
        </w:tc>
        <w:tc>
          <w:tcPr>
            <w:tcW w:w="9739" w:type="dxa"/>
            <w:gridSpan w:val="10"/>
          </w:tcPr>
          <w:p w14:paraId="0F6EFB85" w14:textId="77777777" w:rsidR="00DE14A8" w:rsidRPr="007D70DA" w:rsidRDefault="00DE14A8" w:rsidP="00570E4C">
            <w:pPr>
              <w:pStyle w:val="normal12ptbefore"/>
              <w:rPr>
                <w:rFonts w:cs="Arial"/>
                <w:spacing w:val="-6"/>
                <w:szCs w:val="20"/>
                <w:lang w:val="fr-CA"/>
              </w:rPr>
            </w:pPr>
            <w:r w:rsidRPr="007D70DA">
              <w:rPr>
                <w:rFonts w:cs="Arial"/>
                <w:spacing w:val="-6"/>
                <w:lang w:val="fr-CA"/>
              </w:rPr>
              <w:t xml:space="preserve">Le Bureau de l’avocate des enfants agit à titre de représentant judiciaire : </w:t>
            </w:r>
            <w:r w:rsidRPr="007D70DA">
              <w:rPr>
                <w:rStyle w:val="UserInstructionsChar"/>
                <w:rFonts w:cs="Arial"/>
                <w:spacing w:val="-6"/>
                <w:sz w:val="18"/>
                <w:lang w:val="fr-CA"/>
              </w:rPr>
              <w:t>(veuillez cocher la ou les case(s) applicable(s))</w:t>
            </w:r>
          </w:p>
        </w:tc>
      </w:tr>
      <w:tr w:rsidR="00DE14A8" w:rsidRPr="007D70DA" w14:paraId="10A6D6E3" w14:textId="77777777" w:rsidTr="00295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93" w:type="dxa"/>
            <w:noWrap/>
          </w:tcPr>
          <w:p w14:paraId="1FFC11D1" w14:textId="77777777" w:rsidR="00DE14A8" w:rsidRPr="007D70DA" w:rsidRDefault="00DE14A8" w:rsidP="00570E4C">
            <w:pPr>
              <w:pStyle w:val="normal6ptbefore"/>
              <w:rPr>
                <w:rFonts w:cs="Arial"/>
                <w:lang w:val="fr-CA"/>
              </w:rPr>
            </w:pPr>
          </w:p>
        </w:tc>
        <w:tc>
          <w:tcPr>
            <w:tcW w:w="594" w:type="dxa"/>
            <w:vAlign w:val="bottom"/>
          </w:tcPr>
          <w:sdt>
            <w:sdtPr>
              <w:rPr>
                <w:rFonts w:cs="Arial"/>
                <w:spacing w:val="-3"/>
                <w:sz w:val="24"/>
                <w:szCs w:val="32"/>
                <w:lang w:val="fr-CA"/>
              </w:rPr>
              <w:id w:val="-205253325"/>
              <w14:checkbox>
                <w14:checked w14:val="0"/>
                <w14:checkedState w14:val="2612" w14:font="MS Gothic"/>
                <w14:uncheckedState w14:val="2610" w14:font="MS Gothic"/>
              </w14:checkbox>
            </w:sdtPr>
            <w:sdtEndPr/>
            <w:sdtContent>
              <w:p w14:paraId="24444AFB" w14:textId="503811F1" w:rsidR="00DE14A8" w:rsidRPr="00295E28" w:rsidRDefault="00295E28" w:rsidP="00295E28">
                <w:pPr>
                  <w:pStyle w:val="normal6ptbefore"/>
                  <w:spacing w:before="0"/>
                  <w:jc w:val="center"/>
                  <w:rPr>
                    <w:rFonts w:cs="Arial"/>
                    <w:spacing w:val="-3"/>
                    <w:sz w:val="24"/>
                    <w:szCs w:val="32"/>
                    <w:lang w:val="fr-CA"/>
                  </w:rPr>
                </w:pPr>
                <w:r w:rsidRPr="00295E28">
                  <w:rPr>
                    <w:rFonts w:ascii="MS Gothic" w:eastAsia="MS Gothic" w:hAnsi="MS Gothic" w:cs="Arial" w:hint="eastAsia"/>
                    <w:spacing w:val="-3"/>
                    <w:sz w:val="24"/>
                    <w:szCs w:val="32"/>
                    <w:lang w:val="fr-CA"/>
                  </w:rPr>
                  <w:t>☐</w:t>
                </w:r>
              </w:p>
            </w:sdtContent>
          </w:sdt>
        </w:tc>
        <w:tc>
          <w:tcPr>
            <w:tcW w:w="9145" w:type="dxa"/>
            <w:gridSpan w:val="9"/>
            <w:vAlign w:val="bottom"/>
          </w:tcPr>
          <w:p w14:paraId="6AFD40AB" w14:textId="77777777" w:rsidR="00DE14A8" w:rsidRPr="007D70DA" w:rsidRDefault="00DE14A8" w:rsidP="00570E4C">
            <w:pPr>
              <w:pStyle w:val="normal6ptbefore"/>
              <w:rPr>
                <w:rFonts w:cs="Arial"/>
                <w:szCs w:val="20"/>
                <w:lang w:val="fr-CA"/>
              </w:rPr>
            </w:pPr>
            <w:r w:rsidRPr="007D70DA">
              <w:rPr>
                <w:rFonts w:cs="Arial"/>
                <w:lang w:val="fr-CA"/>
              </w:rPr>
              <w:t>de l’enfant ou des enfants, à savoir :</w:t>
            </w:r>
          </w:p>
        </w:tc>
      </w:tr>
      <w:tr w:rsidR="00DE14A8" w:rsidRPr="007D70DA" w14:paraId="34B7D50F" w14:textId="77777777" w:rsidTr="00295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93" w:type="dxa"/>
            <w:noWrap/>
            <w:vAlign w:val="center"/>
          </w:tcPr>
          <w:p w14:paraId="6B8E7231" w14:textId="77777777" w:rsidR="00DE14A8" w:rsidRPr="007D70DA" w:rsidRDefault="00DE14A8" w:rsidP="00570E4C">
            <w:pPr>
              <w:pStyle w:val="normal6ptbefore"/>
              <w:rPr>
                <w:rFonts w:cs="Arial"/>
                <w:lang w:val="fr-CA"/>
              </w:rPr>
            </w:pPr>
          </w:p>
        </w:tc>
        <w:tc>
          <w:tcPr>
            <w:tcW w:w="594" w:type="dxa"/>
          </w:tcPr>
          <w:p w14:paraId="52BFB6B0" w14:textId="77777777" w:rsidR="00DE14A8" w:rsidRPr="007D70DA" w:rsidRDefault="00DE14A8" w:rsidP="00570E4C">
            <w:pPr>
              <w:pStyle w:val="normal6ptbefore"/>
              <w:rPr>
                <w:rFonts w:cs="Arial"/>
                <w:lang w:val="fr-CA"/>
              </w:rPr>
            </w:pPr>
          </w:p>
        </w:tc>
        <w:tc>
          <w:tcPr>
            <w:tcW w:w="5201" w:type="dxa"/>
            <w:gridSpan w:val="5"/>
            <w:tcBorders>
              <w:bottom w:val="dotted" w:sz="4" w:space="0" w:color="auto"/>
            </w:tcBorders>
            <w:vAlign w:val="bottom"/>
          </w:tcPr>
          <w:p w14:paraId="1FD06591" w14:textId="77777777" w:rsidR="00DE14A8" w:rsidRPr="007D70DA" w:rsidRDefault="00DE14A8" w:rsidP="00570E4C">
            <w:pPr>
              <w:pStyle w:val="FillableField"/>
              <w:rPr>
                <w:rFonts w:cs="Arial"/>
                <w:lang w:val="fr-CA"/>
              </w:rPr>
            </w:pPr>
            <w:r w:rsidRPr="007D70DA">
              <w:rPr>
                <w:rFonts w:cs="Arial"/>
                <w:lang w:val="fr-CA"/>
              </w:rPr>
              <w:fldChar w:fldCharType="begin">
                <w:ffData>
                  <w:name w:val="Text1"/>
                  <w:enabled/>
                  <w:calcOnExit w:val="0"/>
                  <w:textInput/>
                </w:ffData>
              </w:fldChar>
            </w:r>
            <w:r w:rsidRPr="007D70DA">
              <w:rPr>
                <w:rFonts w:cs="Arial"/>
                <w:lang w:val="fr-CA"/>
              </w:rPr>
              <w:instrText xml:space="preserve"> FORMTEXT </w:instrText>
            </w:r>
            <w:r w:rsidRPr="007D70DA">
              <w:rPr>
                <w:rFonts w:cs="Arial"/>
                <w:lang w:val="fr-CA"/>
              </w:rPr>
            </w:r>
            <w:r w:rsidRPr="007D70DA">
              <w:rPr>
                <w:rFonts w:cs="Arial"/>
                <w:lang w:val="fr-CA"/>
              </w:rPr>
              <w:fldChar w:fldCharType="separate"/>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lang w:val="fr-CA"/>
              </w:rPr>
              <w:fldChar w:fldCharType="end"/>
            </w:r>
          </w:p>
        </w:tc>
        <w:tc>
          <w:tcPr>
            <w:tcW w:w="828" w:type="dxa"/>
            <w:vAlign w:val="bottom"/>
          </w:tcPr>
          <w:p w14:paraId="18D5272C" w14:textId="77777777" w:rsidR="00DE14A8" w:rsidRPr="007D70DA" w:rsidRDefault="00DE14A8" w:rsidP="00570E4C">
            <w:pPr>
              <w:pStyle w:val="normal6ptbefore"/>
              <w:jc w:val="right"/>
              <w:rPr>
                <w:rFonts w:cs="Arial"/>
                <w:color w:val="000000"/>
                <w:spacing w:val="-2"/>
                <w:szCs w:val="20"/>
                <w:lang w:val="fr-CA"/>
              </w:rPr>
            </w:pPr>
            <w:r w:rsidRPr="007D70DA">
              <w:rPr>
                <w:rFonts w:cs="Arial"/>
                <w:color w:val="000000"/>
                <w:spacing w:val="-2"/>
                <w:szCs w:val="20"/>
                <w:lang w:val="fr-CA"/>
              </w:rPr>
              <w:t>né(e) le</w:t>
            </w:r>
          </w:p>
        </w:tc>
        <w:tc>
          <w:tcPr>
            <w:tcW w:w="2952" w:type="dxa"/>
            <w:gridSpan w:val="2"/>
            <w:tcBorders>
              <w:bottom w:val="dotted" w:sz="4" w:space="0" w:color="auto"/>
            </w:tcBorders>
            <w:vAlign w:val="bottom"/>
          </w:tcPr>
          <w:p w14:paraId="444C7F01" w14:textId="77777777" w:rsidR="00DE14A8" w:rsidRPr="007D70DA" w:rsidRDefault="00DE14A8" w:rsidP="00570E4C">
            <w:pPr>
              <w:pStyle w:val="FillableField"/>
              <w:rPr>
                <w:rFonts w:cs="Arial"/>
                <w:lang w:val="fr-CA"/>
              </w:rPr>
            </w:pPr>
            <w:r w:rsidRPr="007D70DA">
              <w:rPr>
                <w:rFonts w:cs="Arial"/>
                <w:lang w:val="fr-CA"/>
              </w:rPr>
              <w:fldChar w:fldCharType="begin">
                <w:ffData>
                  <w:name w:val="Text1"/>
                  <w:enabled/>
                  <w:calcOnExit w:val="0"/>
                  <w:textInput/>
                </w:ffData>
              </w:fldChar>
            </w:r>
            <w:r w:rsidRPr="007D70DA">
              <w:rPr>
                <w:rFonts w:cs="Arial"/>
                <w:lang w:val="fr-CA"/>
              </w:rPr>
              <w:instrText xml:space="preserve"> FORMTEXT </w:instrText>
            </w:r>
            <w:r w:rsidRPr="007D70DA">
              <w:rPr>
                <w:rFonts w:cs="Arial"/>
                <w:lang w:val="fr-CA"/>
              </w:rPr>
            </w:r>
            <w:r w:rsidRPr="007D70DA">
              <w:rPr>
                <w:rFonts w:cs="Arial"/>
                <w:lang w:val="fr-CA"/>
              </w:rPr>
              <w:fldChar w:fldCharType="separate"/>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lang w:val="fr-CA"/>
              </w:rPr>
              <w:fldChar w:fldCharType="end"/>
            </w:r>
          </w:p>
        </w:tc>
        <w:tc>
          <w:tcPr>
            <w:tcW w:w="164" w:type="dxa"/>
            <w:vAlign w:val="center"/>
          </w:tcPr>
          <w:p w14:paraId="45B10FCC" w14:textId="77777777" w:rsidR="00DE14A8" w:rsidRPr="007D70DA" w:rsidRDefault="00DE14A8" w:rsidP="00570E4C">
            <w:pPr>
              <w:pStyle w:val="normal6ptbefore"/>
              <w:rPr>
                <w:rFonts w:cs="Arial"/>
                <w:color w:val="000000"/>
                <w:spacing w:val="-2"/>
                <w:szCs w:val="20"/>
                <w:lang w:val="fr-CA"/>
              </w:rPr>
            </w:pPr>
            <w:r w:rsidRPr="007D70DA">
              <w:rPr>
                <w:rFonts w:cs="Arial"/>
                <w:color w:val="000000"/>
                <w:spacing w:val="-2"/>
                <w:szCs w:val="20"/>
                <w:lang w:val="fr-CA"/>
              </w:rPr>
              <w:t>;</w:t>
            </w:r>
          </w:p>
        </w:tc>
      </w:tr>
      <w:tr w:rsidR="00DE14A8" w:rsidRPr="007D70DA" w14:paraId="0983B462" w14:textId="77777777" w:rsidTr="00295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93" w:type="dxa"/>
            <w:noWrap/>
            <w:vAlign w:val="center"/>
          </w:tcPr>
          <w:p w14:paraId="0B757306" w14:textId="77777777" w:rsidR="00DE14A8" w:rsidRPr="007D70DA" w:rsidRDefault="00DE14A8" w:rsidP="00570E4C">
            <w:pPr>
              <w:pStyle w:val="normal6ptbefore"/>
              <w:rPr>
                <w:rFonts w:cs="Arial"/>
                <w:lang w:val="fr-CA"/>
              </w:rPr>
            </w:pPr>
          </w:p>
        </w:tc>
        <w:tc>
          <w:tcPr>
            <w:tcW w:w="594" w:type="dxa"/>
          </w:tcPr>
          <w:p w14:paraId="33CA671A" w14:textId="77777777" w:rsidR="00DE14A8" w:rsidRPr="007D70DA" w:rsidRDefault="00DE14A8" w:rsidP="00570E4C">
            <w:pPr>
              <w:pStyle w:val="normal6ptbefore"/>
              <w:rPr>
                <w:rFonts w:cs="Arial"/>
                <w:lang w:val="fr-CA"/>
              </w:rPr>
            </w:pPr>
          </w:p>
        </w:tc>
        <w:tc>
          <w:tcPr>
            <w:tcW w:w="5201" w:type="dxa"/>
            <w:gridSpan w:val="5"/>
            <w:tcBorders>
              <w:bottom w:val="dotted" w:sz="4" w:space="0" w:color="auto"/>
            </w:tcBorders>
            <w:vAlign w:val="bottom"/>
          </w:tcPr>
          <w:p w14:paraId="76E21394" w14:textId="77777777" w:rsidR="00DE14A8" w:rsidRPr="007D70DA" w:rsidRDefault="00DE14A8" w:rsidP="00570E4C">
            <w:pPr>
              <w:pStyle w:val="FillableField"/>
              <w:rPr>
                <w:rFonts w:cs="Arial"/>
                <w:lang w:val="fr-CA"/>
              </w:rPr>
            </w:pPr>
            <w:r w:rsidRPr="007D70DA">
              <w:rPr>
                <w:rFonts w:cs="Arial"/>
                <w:lang w:val="fr-CA"/>
              </w:rPr>
              <w:fldChar w:fldCharType="begin">
                <w:ffData>
                  <w:name w:val="Text1"/>
                  <w:enabled/>
                  <w:calcOnExit w:val="0"/>
                  <w:textInput/>
                </w:ffData>
              </w:fldChar>
            </w:r>
            <w:r w:rsidRPr="007D70DA">
              <w:rPr>
                <w:rFonts w:cs="Arial"/>
                <w:lang w:val="fr-CA"/>
              </w:rPr>
              <w:instrText xml:space="preserve"> FORMTEXT </w:instrText>
            </w:r>
            <w:r w:rsidRPr="007D70DA">
              <w:rPr>
                <w:rFonts w:cs="Arial"/>
                <w:lang w:val="fr-CA"/>
              </w:rPr>
            </w:r>
            <w:r w:rsidRPr="007D70DA">
              <w:rPr>
                <w:rFonts w:cs="Arial"/>
                <w:lang w:val="fr-CA"/>
              </w:rPr>
              <w:fldChar w:fldCharType="separate"/>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lang w:val="fr-CA"/>
              </w:rPr>
              <w:fldChar w:fldCharType="end"/>
            </w:r>
          </w:p>
        </w:tc>
        <w:tc>
          <w:tcPr>
            <w:tcW w:w="828" w:type="dxa"/>
            <w:vAlign w:val="bottom"/>
          </w:tcPr>
          <w:p w14:paraId="5A160B60" w14:textId="77777777" w:rsidR="00DE14A8" w:rsidRPr="007D70DA" w:rsidRDefault="00DE14A8" w:rsidP="00570E4C">
            <w:pPr>
              <w:pStyle w:val="normal6ptbefore"/>
              <w:jc w:val="right"/>
              <w:rPr>
                <w:rFonts w:cs="Arial"/>
                <w:color w:val="000000"/>
                <w:spacing w:val="-2"/>
                <w:szCs w:val="20"/>
                <w:lang w:val="fr-CA"/>
              </w:rPr>
            </w:pPr>
            <w:r w:rsidRPr="007D70DA">
              <w:rPr>
                <w:rFonts w:cs="Arial"/>
                <w:color w:val="000000"/>
                <w:spacing w:val="-2"/>
                <w:szCs w:val="20"/>
                <w:lang w:val="fr-CA"/>
              </w:rPr>
              <w:t>né(e) le</w:t>
            </w:r>
          </w:p>
        </w:tc>
        <w:tc>
          <w:tcPr>
            <w:tcW w:w="2952" w:type="dxa"/>
            <w:gridSpan w:val="2"/>
            <w:tcBorders>
              <w:bottom w:val="dotted" w:sz="4" w:space="0" w:color="auto"/>
            </w:tcBorders>
            <w:vAlign w:val="bottom"/>
          </w:tcPr>
          <w:p w14:paraId="1ABF5066" w14:textId="77777777" w:rsidR="00DE14A8" w:rsidRPr="007D70DA" w:rsidRDefault="00DE14A8" w:rsidP="00570E4C">
            <w:pPr>
              <w:pStyle w:val="FillableField"/>
              <w:rPr>
                <w:rFonts w:cs="Arial"/>
                <w:lang w:val="fr-CA"/>
              </w:rPr>
            </w:pPr>
            <w:r w:rsidRPr="007D70DA">
              <w:rPr>
                <w:rFonts w:cs="Arial"/>
                <w:lang w:val="fr-CA"/>
              </w:rPr>
              <w:fldChar w:fldCharType="begin">
                <w:ffData>
                  <w:name w:val="Text1"/>
                  <w:enabled/>
                  <w:calcOnExit w:val="0"/>
                  <w:textInput/>
                </w:ffData>
              </w:fldChar>
            </w:r>
            <w:r w:rsidRPr="007D70DA">
              <w:rPr>
                <w:rFonts w:cs="Arial"/>
                <w:lang w:val="fr-CA"/>
              </w:rPr>
              <w:instrText xml:space="preserve"> FORMTEXT </w:instrText>
            </w:r>
            <w:r w:rsidRPr="007D70DA">
              <w:rPr>
                <w:rFonts w:cs="Arial"/>
                <w:lang w:val="fr-CA"/>
              </w:rPr>
            </w:r>
            <w:r w:rsidRPr="007D70DA">
              <w:rPr>
                <w:rFonts w:cs="Arial"/>
                <w:lang w:val="fr-CA"/>
              </w:rPr>
              <w:fldChar w:fldCharType="separate"/>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lang w:val="fr-CA"/>
              </w:rPr>
              <w:fldChar w:fldCharType="end"/>
            </w:r>
          </w:p>
        </w:tc>
        <w:tc>
          <w:tcPr>
            <w:tcW w:w="164" w:type="dxa"/>
            <w:vAlign w:val="center"/>
          </w:tcPr>
          <w:p w14:paraId="387C0976" w14:textId="77777777" w:rsidR="00DE14A8" w:rsidRPr="007D70DA" w:rsidRDefault="00DE14A8" w:rsidP="00570E4C">
            <w:pPr>
              <w:pStyle w:val="normal6ptbefore"/>
              <w:rPr>
                <w:rFonts w:cs="Arial"/>
                <w:color w:val="000000"/>
                <w:spacing w:val="-2"/>
                <w:szCs w:val="20"/>
                <w:lang w:val="fr-CA"/>
              </w:rPr>
            </w:pPr>
            <w:r w:rsidRPr="007D70DA">
              <w:rPr>
                <w:rFonts w:cs="Arial"/>
                <w:color w:val="000000"/>
                <w:spacing w:val="-2"/>
                <w:szCs w:val="20"/>
                <w:lang w:val="fr-CA"/>
              </w:rPr>
              <w:t>;</w:t>
            </w:r>
          </w:p>
        </w:tc>
      </w:tr>
      <w:tr w:rsidR="00DE14A8" w:rsidRPr="007D70DA" w14:paraId="0B089840" w14:textId="77777777" w:rsidTr="00295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93" w:type="dxa"/>
            <w:noWrap/>
            <w:vAlign w:val="center"/>
          </w:tcPr>
          <w:p w14:paraId="1CABD624" w14:textId="77777777" w:rsidR="00DE14A8" w:rsidRPr="007D70DA" w:rsidRDefault="00DE14A8" w:rsidP="00570E4C">
            <w:pPr>
              <w:pStyle w:val="normal6ptbefore"/>
              <w:rPr>
                <w:rFonts w:cs="Arial"/>
                <w:lang w:val="fr-CA"/>
              </w:rPr>
            </w:pPr>
          </w:p>
        </w:tc>
        <w:tc>
          <w:tcPr>
            <w:tcW w:w="594" w:type="dxa"/>
          </w:tcPr>
          <w:p w14:paraId="0742E1F2" w14:textId="77777777" w:rsidR="00DE14A8" w:rsidRPr="007D70DA" w:rsidRDefault="00DE14A8" w:rsidP="00570E4C">
            <w:pPr>
              <w:pStyle w:val="normal6ptbefore"/>
              <w:rPr>
                <w:rFonts w:cs="Arial"/>
                <w:lang w:val="fr-CA"/>
              </w:rPr>
            </w:pPr>
          </w:p>
        </w:tc>
        <w:tc>
          <w:tcPr>
            <w:tcW w:w="5201" w:type="dxa"/>
            <w:gridSpan w:val="5"/>
            <w:tcBorders>
              <w:bottom w:val="dotted" w:sz="4" w:space="0" w:color="auto"/>
            </w:tcBorders>
            <w:vAlign w:val="bottom"/>
          </w:tcPr>
          <w:p w14:paraId="2BE2C39A" w14:textId="77777777" w:rsidR="00DE14A8" w:rsidRPr="007D70DA" w:rsidRDefault="00DE14A8" w:rsidP="00570E4C">
            <w:pPr>
              <w:pStyle w:val="FillableField"/>
              <w:rPr>
                <w:rFonts w:cs="Arial"/>
                <w:lang w:val="fr-CA"/>
              </w:rPr>
            </w:pPr>
            <w:r w:rsidRPr="007D70DA">
              <w:rPr>
                <w:rFonts w:cs="Arial"/>
                <w:lang w:val="fr-CA"/>
              </w:rPr>
              <w:fldChar w:fldCharType="begin">
                <w:ffData>
                  <w:name w:val="Text1"/>
                  <w:enabled/>
                  <w:calcOnExit w:val="0"/>
                  <w:textInput/>
                </w:ffData>
              </w:fldChar>
            </w:r>
            <w:r w:rsidRPr="007D70DA">
              <w:rPr>
                <w:rFonts w:cs="Arial"/>
                <w:lang w:val="fr-CA"/>
              </w:rPr>
              <w:instrText xml:space="preserve"> FORMTEXT </w:instrText>
            </w:r>
            <w:r w:rsidRPr="007D70DA">
              <w:rPr>
                <w:rFonts w:cs="Arial"/>
                <w:lang w:val="fr-CA"/>
              </w:rPr>
            </w:r>
            <w:r w:rsidRPr="007D70DA">
              <w:rPr>
                <w:rFonts w:cs="Arial"/>
                <w:lang w:val="fr-CA"/>
              </w:rPr>
              <w:fldChar w:fldCharType="separate"/>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lang w:val="fr-CA"/>
              </w:rPr>
              <w:fldChar w:fldCharType="end"/>
            </w:r>
          </w:p>
        </w:tc>
        <w:tc>
          <w:tcPr>
            <w:tcW w:w="828" w:type="dxa"/>
            <w:vAlign w:val="bottom"/>
          </w:tcPr>
          <w:p w14:paraId="3576B7BF" w14:textId="77777777" w:rsidR="00DE14A8" w:rsidRPr="007D70DA" w:rsidRDefault="00DE14A8" w:rsidP="00570E4C">
            <w:pPr>
              <w:pStyle w:val="normal6ptbefore"/>
              <w:jc w:val="right"/>
              <w:rPr>
                <w:rFonts w:cs="Arial"/>
                <w:color w:val="000000"/>
                <w:spacing w:val="-2"/>
                <w:szCs w:val="20"/>
                <w:lang w:val="fr-CA"/>
              </w:rPr>
            </w:pPr>
            <w:r w:rsidRPr="007D70DA">
              <w:rPr>
                <w:rFonts w:cs="Arial"/>
                <w:color w:val="000000"/>
                <w:spacing w:val="-2"/>
                <w:szCs w:val="20"/>
                <w:lang w:val="fr-CA"/>
              </w:rPr>
              <w:t>né(e) le</w:t>
            </w:r>
          </w:p>
        </w:tc>
        <w:tc>
          <w:tcPr>
            <w:tcW w:w="2952" w:type="dxa"/>
            <w:gridSpan w:val="2"/>
            <w:tcBorders>
              <w:bottom w:val="dotted" w:sz="4" w:space="0" w:color="auto"/>
            </w:tcBorders>
            <w:vAlign w:val="bottom"/>
          </w:tcPr>
          <w:p w14:paraId="2673FB32" w14:textId="77777777" w:rsidR="00DE14A8" w:rsidRPr="007D70DA" w:rsidRDefault="00DE14A8" w:rsidP="00570E4C">
            <w:pPr>
              <w:pStyle w:val="FillableField"/>
              <w:rPr>
                <w:rFonts w:cs="Arial"/>
                <w:lang w:val="fr-CA"/>
              </w:rPr>
            </w:pPr>
            <w:r w:rsidRPr="007D70DA">
              <w:rPr>
                <w:rFonts w:cs="Arial"/>
                <w:lang w:val="fr-CA"/>
              </w:rPr>
              <w:fldChar w:fldCharType="begin">
                <w:ffData>
                  <w:name w:val="Text1"/>
                  <w:enabled/>
                  <w:calcOnExit w:val="0"/>
                  <w:textInput/>
                </w:ffData>
              </w:fldChar>
            </w:r>
            <w:r w:rsidRPr="007D70DA">
              <w:rPr>
                <w:rFonts w:cs="Arial"/>
                <w:lang w:val="fr-CA"/>
              </w:rPr>
              <w:instrText xml:space="preserve"> FORMTEXT </w:instrText>
            </w:r>
            <w:r w:rsidRPr="007D70DA">
              <w:rPr>
                <w:rFonts w:cs="Arial"/>
                <w:lang w:val="fr-CA"/>
              </w:rPr>
            </w:r>
            <w:r w:rsidRPr="007D70DA">
              <w:rPr>
                <w:rFonts w:cs="Arial"/>
                <w:lang w:val="fr-CA"/>
              </w:rPr>
              <w:fldChar w:fldCharType="separate"/>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lang w:val="fr-CA"/>
              </w:rPr>
              <w:fldChar w:fldCharType="end"/>
            </w:r>
          </w:p>
        </w:tc>
        <w:tc>
          <w:tcPr>
            <w:tcW w:w="164" w:type="dxa"/>
            <w:vAlign w:val="center"/>
          </w:tcPr>
          <w:p w14:paraId="4A787AB7" w14:textId="77777777" w:rsidR="00DE14A8" w:rsidRPr="007D70DA" w:rsidRDefault="00DE14A8" w:rsidP="00570E4C">
            <w:pPr>
              <w:pStyle w:val="normal6ptbefore"/>
              <w:rPr>
                <w:rFonts w:cs="Arial"/>
                <w:color w:val="000000"/>
                <w:spacing w:val="-2"/>
                <w:szCs w:val="20"/>
                <w:lang w:val="fr-CA"/>
              </w:rPr>
            </w:pPr>
          </w:p>
        </w:tc>
      </w:tr>
      <w:tr w:rsidR="00DE14A8" w:rsidRPr="007D70DA" w14:paraId="7440D045" w14:textId="77777777" w:rsidTr="00295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93" w:type="dxa"/>
            <w:noWrap/>
            <w:vAlign w:val="center"/>
          </w:tcPr>
          <w:p w14:paraId="63C57397" w14:textId="77777777" w:rsidR="00DE14A8" w:rsidRPr="007D70DA" w:rsidRDefault="00DE14A8" w:rsidP="00570E4C">
            <w:pPr>
              <w:pStyle w:val="normal6ptbefore"/>
              <w:rPr>
                <w:rFonts w:cs="Arial"/>
                <w:lang w:val="fr-CA"/>
              </w:rPr>
            </w:pPr>
          </w:p>
        </w:tc>
        <w:tc>
          <w:tcPr>
            <w:tcW w:w="594" w:type="dxa"/>
            <w:vAlign w:val="bottom"/>
          </w:tcPr>
          <w:sdt>
            <w:sdtPr>
              <w:rPr>
                <w:rFonts w:cs="Arial"/>
                <w:spacing w:val="-3"/>
                <w:sz w:val="24"/>
                <w:szCs w:val="32"/>
                <w:lang w:val="fr-CA"/>
              </w:rPr>
              <w:id w:val="-1602479280"/>
              <w14:checkbox>
                <w14:checked w14:val="0"/>
                <w14:checkedState w14:val="2612" w14:font="MS Gothic"/>
                <w14:uncheckedState w14:val="2610" w14:font="MS Gothic"/>
              </w14:checkbox>
            </w:sdtPr>
            <w:sdtEndPr/>
            <w:sdtContent>
              <w:p w14:paraId="28F0455E" w14:textId="4603AA07" w:rsidR="00DE14A8" w:rsidRPr="00295E28" w:rsidRDefault="00295E28" w:rsidP="00295E28">
                <w:pPr>
                  <w:pStyle w:val="normal6ptbefore"/>
                  <w:spacing w:before="0"/>
                  <w:jc w:val="center"/>
                  <w:rPr>
                    <w:rFonts w:cs="Arial"/>
                    <w:spacing w:val="-3"/>
                    <w:sz w:val="24"/>
                    <w:szCs w:val="32"/>
                    <w:lang w:val="fr-CA"/>
                  </w:rPr>
                </w:pPr>
                <w:r w:rsidRPr="00295E28">
                  <w:rPr>
                    <w:rFonts w:ascii="MS Gothic" w:eastAsia="MS Gothic" w:hAnsi="MS Gothic" w:cs="Arial" w:hint="eastAsia"/>
                    <w:spacing w:val="-3"/>
                    <w:sz w:val="24"/>
                    <w:szCs w:val="32"/>
                    <w:lang w:val="fr-CA"/>
                  </w:rPr>
                  <w:t>☐</w:t>
                </w:r>
              </w:p>
            </w:sdtContent>
          </w:sdt>
        </w:tc>
        <w:tc>
          <w:tcPr>
            <w:tcW w:w="9145" w:type="dxa"/>
            <w:gridSpan w:val="9"/>
            <w:vAlign w:val="bottom"/>
          </w:tcPr>
          <w:p w14:paraId="24A1F500" w14:textId="77777777" w:rsidR="00DE14A8" w:rsidRPr="007D70DA" w:rsidRDefault="00DE14A8" w:rsidP="00570E4C">
            <w:pPr>
              <w:pStyle w:val="normal6ptbefore"/>
              <w:rPr>
                <w:rFonts w:cs="Arial"/>
                <w:szCs w:val="20"/>
                <w:lang w:val="fr-CA"/>
              </w:rPr>
            </w:pPr>
            <w:r w:rsidRPr="007D70DA">
              <w:rPr>
                <w:rFonts w:cs="Arial"/>
                <w:lang w:val="fr-CA"/>
              </w:rPr>
              <w:t>du père ou de la mère mineur(e), à savoir :</w:t>
            </w:r>
          </w:p>
        </w:tc>
      </w:tr>
      <w:tr w:rsidR="00DE14A8" w:rsidRPr="007D70DA" w14:paraId="38AF5629" w14:textId="77777777" w:rsidTr="00295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93" w:type="dxa"/>
            <w:noWrap/>
            <w:vAlign w:val="center"/>
          </w:tcPr>
          <w:p w14:paraId="7582EE02" w14:textId="77777777" w:rsidR="00DE14A8" w:rsidRPr="007D70DA" w:rsidRDefault="00DE14A8" w:rsidP="00570E4C">
            <w:pPr>
              <w:pStyle w:val="normal6ptbefore"/>
              <w:rPr>
                <w:rFonts w:cs="Arial"/>
                <w:lang w:val="fr-CA"/>
              </w:rPr>
            </w:pPr>
          </w:p>
        </w:tc>
        <w:tc>
          <w:tcPr>
            <w:tcW w:w="594" w:type="dxa"/>
          </w:tcPr>
          <w:p w14:paraId="3AF1C82D" w14:textId="77777777" w:rsidR="00DE14A8" w:rsidRPr="007D70DA" w:rsidRDefault="00DE14A8" w:rsidP="00570E4C">
            <w:pPr>
              <w:pStyle w:val="normal6ptbefore"/>
              <w:rPr>
                <w:rFonts w:cs="Arial"/>
                <w:lang w:val="fr-CA"/>
              </w:rPr>
            </w:pPr>
          </w:p>
        </w:tc>
        <w:bookmarkStart w:id="1" w:name="OLE_LINK3"/>
        <w:bookmarkStart w:id="2" w:name="OLE_LINK4"/>
        <w:tc>
          <w:tcPr>
            <w:tcW w:w="5201" w:type="dxa"/>
            <w:gridSpan w:val="5"/>
            <w:tcBorders>
              <w:bottom w:val="dotted" w:sz="4" w:space="0" w:color="auto"/>
            </w:tcBorders>
            <w:vAlign w:val="bottom"/>
          </w:tcPr>
          <w:p w14:paraId="68992D27" w14:textId="77777777" w:rsidR="00DE14A8" w:rsidRPr="007D70DA" w:rsidRDefault="00DE14A8" w:rsidP="00570E4C">
            <w:pPr>
              <w:pStyle w:val="FillableField"/>
              <w:rPr>
                <w:rFonts w:cs="Arial"/>
                <w:lang w:val="fr-CA"/>
              </w:rPr>
            </w:pPr>
            <w:r w:rsidRPr="007D70DA">
              <w:rPr>
                <w:rFonts w:cs="Arial"/>
                <w:lang w:val="fr-CA"/>
              </w:rPr>
              <w:fldChar w:fldCharType="begin">
                <w:ffData>
                  <w:name w:val="Text1"/>
                  <w:enabled/>
                  <w:calcOnExit w:val="0"/>
                  <w:textInput/>
                </w:ffData>
              </w:fldChar>
            </w:r>
            <w:r w:rsidRPr="007D70DA">
              <w:rPr>
                <w:rFonts w:cs="Arial"/>
                <w:lang w:val="fr-CA"/>
              </w:rPr>
              <w:instrText xml:space="preserve"> FORMTEXT </w:instrText>
            </w:r>
            <w:r w:rsidRPr="007D70DA">
              <w:rPr>
                <w:rFonts w:cs="Arial"/>
                <w:lang w:val="fr-CA"/>
              </w:rPr>
            </w:r>
            <w:r w:rsidRPr="007D70DA">
              <w:rPr>
                <w:rFonts w:cs="Arial"/>
                <w:lang w:val="fr-CA"/>
              </w:rPr>
              <w:fldChar w:fldCharType="separate"/>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lang w:val="fr-CA"/>
              </w:rPr>
              <w:fldChar w:fldCharType="end"/>
            </w:r>
            <w:bookmarkEnd w:id="1"/>
            <w:bookmarkEnd w:id="2"/>
          </w:p>
        </w:tc>
        <w:tc>
          <w:tcPr>
            <w:tcW w:w="828" w:type="dxa"/>
            <w:vAlign w:val="bottom"/>
          </w:tcPr>
          <w:p w14:paraId="576623F5" w14:textId="77777777" w:rsidR="00DE14A8" w:rsidRPr="007D70DA" w:rsidRDefault="00DE14A8" w:rsidP="00570E4C">
            <w:pPr>
              <w:pStyle w:val="normal6ptbefore"/>
              <w:jc w:val="right"/>
              <w:rPr>
                <w:rFonts w:cs="Arial"/>
                <w:color w:val="000000"/>
                <w:spacing w:val="-2"/>
                <w:szCs w:val="20"/>
                <w:lang w:val="fr-CA"/>
              </w:rPr>
            </w:pPr>
            <w:r w:rsidRPr="007D70DA">
              <w:rPr>
                <w:rFonts w:cs="Arial"/>
                <w:color w:val="000000"/>
                <w:spacing w:val="-2"/>
                <w:szCs w:val="20"/>
                <w:lang w:val="fr-CA"/>
              </w:rPr>
              <w:t>né(e) le</w:t>
            </w:r>
          </w:p>
        </w:tc>
        <w:tc>
          <w:tcPr>
            <w:tcW w:w="2952" w:type="dxa"/>
            <w:gridSpan w:val="2"/>
            <w:tcBorders>
              <w:bottom w:val="dotted" w:sz="4" w:space="0" w:color="auto"/>
            </w:tcBorders>
            <w:vAlign w:val="bottom"/>
          </w:tcPr>
          <w:p w14:paraId="047E5256" w14:textId="77777777" w:rsidR="00DE14A8" w:rsidRPr="007D70DA" w:rsidRDefault="00DE14A8" w:rsidP="00570E4C">
            <w:pPr>
              <w:pStyle w:val="FillableField"/>
              <w:rPr>
                <w:rFonts w:cs="Arial"/>
                <w:lang w:val="fr-CA"/>
              </w:rPr>
            </w:pPr>
            <w:r w:rsidRPr="007D70DA">
              <w:rPr>
                <w:rFonts w:cs="Arial"/>
                <w:lang w:val="fr-CA"/>
              </w:rPr>
              <w:fldChar w:fldCharType="begin">
                <w:ffData>
                  <w:name w:val="Text1"/>
                  <w:enabled/>
                  <w:calcOnExit w:val="0"/>
                  <w:textInput/>
                </w:ffData>
              </w:fldChar>
            </w:r>
            <w:r w:rsidRPr="007D70DA">
              <w:rPr>
                <w:rFonts w:cs="Arial"/>
                <w:lang w:val="fr-CA"/>
              </w:rPr>
              <w:instrText xml:space="preserve"> FORMTEXT </w:instrText>
            </w:r>
            <w:r w:rsidRPr="007D70DA">
              <w:rPr>
                <w:rFonts w:cs="Arial"/>
                <w:lang w:val="fr-CA"/>
              </w:rPr>
            </w:r>
            <w:r w:rsidRPr="007D70DA">
              <w:rPr>
                <w:rFonts w:cs="Arial"/>
                <w:lang w:val="fr-CA"/>
              </w:rPr>
              <w:fldChar w:fldCharType="separate"/>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lang w:val="fr-CA"/>
              </w:rPr>
              <w:fldChar w:fldCharType="end"/>
            </w:r>
          </w:p>
        </w:tc>
        <w:tc>
          <w:tcPr>
            <w:tcW w:w="164" w:type="dxa"/>
            <w:vAlign w:val="center"/>
          </w:tcPr>
          <w:p w14:paraId="7D296908" w14:textId="77777777" w:rsidR="00DE14A8" w:rsidRPr="007D70DA" w:rsidRDefault="00DE14A8" w:rsidP="00570E4C">
            <w:pPr>
              <w:pStyle w:val="normal6ptbefore"/>
              <w:rPr>
                <w:rFonts w:cs="Arial"/>
                <w:color w:val="000000"/>
                <w:spacing w:val="-2"/>
                <w:szCs w:val="20"/>
                <w:lang w:val="fr-CA"/>
              </w:rPr>
            </w:pPr>
          </w:p>
        </w:tc>
      </w:tr>
      <w:tr w:rsidR="00DE14A8" w:rsidRPr="007D70DA" w14:paraId="760A18C3" w14:textId="77777777" w:rsidTr="00295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93" w:type="dxa"/>
            <w:noWrap/>
          </w:tcPr>
          <w:p w14:paraId="39893F48" w14:textId="77777777" w:rsidR="00DE14A8" w:rsidRPr="007D70DA" w:rsidRDefault="00DE14A8" w:rsidP="00570E4C">
            <w:pPr>
              <w:pStyle w:val="normal12ptbefore"/>
              <w:jc w:val="center"/>
              <w:rPr>
                <w:rFonts w:cs="Arial"/>
                <w:lang w:val="fr-CA"/>
              </w:rPr>
            </w:pPr>
            <w:r w:rsidRPr="007D70DA">
              <w:rPr>
                <w:rFonts w:cs="Arial"/>
                <w:lang w:val="fr-CA"/>
              </w:rPr>
              <w:t>3.</w:t>
            </w:r>
          </w:p>
        </w:tc>
        <w:tc>
          <w:tcPr>
            <w:tcW w:w="9739" w:type="dxa"/>
            <w:gridSpan w:val="10"/>
            <w:vAlign w:val="bottom"/>
          </w:tcPr>
          <w:p w14:paraId="614D8592" w14:textId="77777777" w:rsidR="00DE14A8" w:rsidRPr="007D70DA" w:rsidRDefault="00DE14A8" w:rsidP="002B64AC">
            <w:pPr>
              <w:pStyle w:val="normal12ptbefore"/>
              <w:jc w:val="both"/>
              <w:rPr>
                <w:rFonts w:cs="Arial"/>
                <w:spacing w:val="-4"/>
                <w:szCs w:val="20"/>
                <w:lang w:val="fr-CA"/>
              </w:rPr>
            </w:pPr>
            <w:r w:rsidRPr="007D70DA">
              <w:rPr>
                <w:rFonts w:cs="Arial"/>
                <w:spacing w:val="-4"/>
                <w:szCs w:val="20"/>
                <w:lang w:val="fr-CA"/>
              </w:rPr>
              <w:t xml:space="preserve">L’avocate des enfants a pleins pouvoirs d’agir au nom dudit </w:t>
            </w:r>
            <w:r w:rsidR="00B612FC" w:rsidRPr="007D70DA">
              <w:rPr>
                <w:rFonts w:cs="Arial"/>
                <w:spacing w:val="-4"/>
                <w:szCs w:val="20"/>
                <w:lang w:val="fr-CA"/>
              </w:rPr>
              <w:t xml:space="preserve">enfant ou </w:t>
            </w:r>
            <w:r w:rsidRPr="007D70DA">
              <w:rPr>
                <w:rFonts w:cs="Arial"/>
                <w:spacing w:val="-4"/>
                <w:szCs w:val="20"/>
                <w:lang w:val="fr-CA"/>
              </w:rPr>
              <w:t xml:space="preserve">desdits enfants comme s’il(s) </w:t>
            </w:r>
            <w:r w:rsidR="00A56167" w:rsidRPr="007D70DA">
              <w:rPr>
                <w:rFonts w:cs="Arial"/>
                <w:spacing w:val="-4"/>
                <w:szCs w:val="20"/>
                <w:lang w:val="fr-CA"/>
              </w:rPr>
              <w:t xml:space="preserve">ou elle(s) </w:t>
            </w:r>
            <w:r w:rsidRPr="007D70DA">
              <w:rPr>
                <w:rFonts w:cs="Arial"/>
                <w:spacing w:val="-4"/>
                <w:szCs w:val="20"/>
                <w:lang w:val="fr-CA"/>
              </w:rPr>
              <w:t>était (étaient) partie(s) à l’instance et, sans limiter la généralité de ce qui précède, l’avocate des enfants a le droit :</w:t>
            </w:r>
          </w:p>
        </w:tc>
      </w:tr>
      <w:tr w:rsidR="00DE14A8" w:rsidRPr="007D70DA" w14:paraId="5E8FEF82" w14:textId="77777777" w:rsidTr="00295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93" w:type="dxa"/>
            <w:noWrap/>
            <w:vAlign w:val="center"/>
          </w:tcPr>
          <w:p w14:paraId="7C64F22A" w14:textId="77777777" w:rsidR="00DE14A8" w:rsidRPr="007D70DA" w:rsidRDefault="00DE14A8" w:rsidP="0032552B">
            <w:pPr>
              <w:pStyle w:val="normal6ptbefore"/>
              <w:spacing w:before="100"/>
              <w:rPr>
                <w:rFonts w:cs="Arial"/>
                <w:lang w:val="fr-CA"/>
              </w:rPr>
            </w:pPr>
          </w:p>
        </w:tc>
        <w:tc>
          <w:tcPr>
            <w:tcW w:w="594" w:type="dxa"/>
          </w:tcPr>
          <w:p w14:paraId="47AB22E1" w14:textId="77777777" w:rsidR="00DE14A8" w:rsidRPr="007D70DA" w:rsidRDefault="00DE14A8" w:rsidP="0032552B">
            <w:pPr>
              <w:pStyle w:val="normal6ptbefore"/>
              <w:spacing w:before="100"/>
              <w:jc w:val="center"/>
              <w:rPr>
                <w:rFonts w:cs="Arial"/>
                <w:lang w:val="fr-CA"/>
              </w:rPr>
            </w:pPr>
            <w:r w:rsidRPr="007D70DA">
              <w:rPr>
                <w:rFonts w:cs="Arial"/>
                <w:lang w:val="fr-CA"/>
              </w:rPr>
              <w:t>a)</w:t>
            </w:r>
          </w:p>
        </w:tc>
        <w:tc>
          <w:tcPr>
            <w:tcW w:w="9145" w:type="dxa"/>
            <w:gridSpan w:val="9"/>
            <w:vAlign w:val="bottom"/>
          </w:tcPr>
          <w:p w14:paraId="0B65E1B1" w14:textId="77777777" w:rsidR="00DE14A8" w:rsidRPr="007D70DA" w:rsidRDefault="00DE14A8" w:rsidP="0032552B">
            <w:pPr>
              <w:pStyle w:val="normal6ptbefore"/>
              <w:spacing w:before="100"/>
              <w:jc w:val="both"/>
              <w:rPr>
                <w:rFonts w:cs="Arial"/>
                <w:spacing w:val="-2"/>
                <w:szCs w:val="20"/>
                <w:lang w:val="fr-CA"/>
              </w:rPr>
            </w:pPr>
            <w:r w:rsidRPr="007D70DA">
              <w:rPr>
                <w:rFonts w:cs="Arial"/>
                <w:spacing w:val="-2"/>
                <w:lang w:val="fr-CA"/>
              </w:rPr>
              <w:t>de mener une enquête complète et indépendante sur toutes les circonstances relatives à l’intérêt véritable de l’enfant ou des enfants;</w:t>
            </w:r>
          </w:p>
        </w:tc>
      </w:tr>
      <w:tr w:rsidR="00DE14A8" w:rsidRPr="007D70DA" w14:paraId="21953D5F" w14:textId="77777777" w:rsidTr="00295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93" w:type="dxa"/>
            <w:noWrap/>
            <w:vAlign w:val="center"/>
          </w:tcPr>
          <w:p w14:paraId="52E42E82" w14:textId="77777777" w:rsidR="00DE14A8" w:rsidRPr="007D70DA" w:rsidRDefault="00DE14A8" w:rsidP="0032552B">
            <w:pPr>
              <w:pStyle w:val="normal6ptbefore"/>
              <w:spacing w:before="100"/>
              <w:rPr>
                <w:rFonts w:cs="Arial"/>
                <w:lang w:val="fr-CA"/>
              </w:rPr>
            </w:pPr>
          </w:p>
        </w:tc>
        <w:tc>
          <w:tcPr>
            <w:tcW w:w="594" w:type="dxa"/>
          </w:tcPr>
          <w:p w14:paraId="16D91ABA" w14:textId="77777777" w:rsidR="00DE14A8" w:rsidRPr="007D70DA" w:rsidRDefault="00DE14A8" w:rsidP="0032552B">
            <w:pPr>
              <w:pStyle w:val="normal6ptbefore"/>
              <w:spacing w:before="100"/>
              <w:jc w:val="center"/>
              <w:rPr>
                <w:rFonts w:cs="Arial"/>
                <w:lang w:val="fr-CA"/>
              </w:rPr>
            </w:pPr>
            <w:r w:rsidRPr="007D70DA">
              <w:rPr>
                <w:rFonts w:cs="Arial"/>
                <w:lang w:val="fr-CA"/>
              </w:rPr>
              <w:t>b)</w:t>
            </w:r>
          </w:p>
        </w:tc>
        <w:tc>
          <w:tcPr>
            <w:tcW w:w="9145" w:type="dxa"/>
            <w:gridSpan w:val="9"/>
            <w:vAlign w:val="bottom"/>
          </w:tcPr>
          <w:p w14:paraId="21E321D2" w14:textId="77777777" w:rsidR="00DE14A8" w:rsidRPr="007D70DA" w:rsidRDefault="00DE14A8" w:rsidP="0032552B">
            <w:pPr>
              <w:pStyle w:val="normal6ptbefore"/>
              <w:spacing w:before="100"/>
              <w:jc w:val="both"/>
              <w:rPr>
                <w:rFonts w:cs="Arial"/>
                <w:szCs w:val="20"/>
                <w:lang w:val="fr-CA"/>
              </w:rPr>
            </w:pPr>
            <w:r w:rsidRPr="007D70DA">
              <w:rPr>
                <w:rFonts w:cs="Arial"/>
                <w:lang w:val="fr-CA"/>
              </w:rPr>
              <w:t>de recevoir des copies de tous les rapports professionnels et de tous les dossiers relatifs à l’enfant ou aux enfants;</w:t>
            </w:r>
          </w:p>
        </w:tc>
      </w:tr>
      <w:tr w:rsidR="00DE14A8" w:rsidRPr="007D70DA" w14:paraId="07C8CD31" w14:textId="77777777" w:rsidTr="00295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93" w:type="dxa"/>
            <w:noWrap/>
            <w:vAlign w:val="center"/>
          </w:tcPr>
          <w:p w14:paraId="7560354F" w14:textId="77777777" w:rsidR="00DE14A8" w:rsidRPr="007D70DA" w:rsidRDefault="00DE14A8" w:rsidP="0032552B">
            <w:pPr>
              <w:pStyle w:val="normal6ptbefore"/>
              <w:spacing w:before="100"/>
              <w:rPr>
                <w:rFonts w:cs="Arial"/>
                <w:lang w:val="fr-CA"/>
              </w:rPr>
            </w:pPr>
          </w:p>
        </w:tc>
        <w:tc>
          <w:tcPr>
            <w:tcW w:w="594" w:type="dxa"/>
          </w:tcPr>
          <w:p w14:paraId="06EA02B3" w14:textId="77777777" w:rsidR="00DE14A8" w:rsidRPr="007D70DA" w:rsidRDefault="00DE14A8" w:rsidP="0032552B">
            <w:pPr>
              <w:pStyle w:val="normal6ptbefore"/>
              <w:spacing w:before="100"/>
              <w:jc w:val="center"/>
              <w:rPr>
                <w:rFonts w:cs="Arial"/>
                <w:lang w:val="fr-CA"/>
              </w:rPr>
            </w:pPr>
            <w:r w:rsidRPr="007D70DA">
              <w:rPr>
                <w:rFonts w:cs="Arial"/>
                <w:lang w:val="fr-CA"/>
              </w:rPr>
              <w:t>c)</w:t>
            </w:r>
          </w:p>
        </w:tc>
        <w:tc>
          <w:tcPr>
            <w:tcW w:w="9145" w:type="dxa"/>
            <w:gridSpan w:val="9"/>
            <w:vAlign w:val="bottom"/>
          </w:tcPr>
          <w:p w14:paraId="5A764F30" w14:textId="77777777" w:rsidR="00DE14A8" w:rsidRPr="007D70DA" w:rsidRDefault="00DE14A8" w:rsidP="0032552B">
            <w:pPr>
              <w:pStyle w:val="normal6ptbefore"/>
              <w:spacing w:before="100"/>
              <w:jc w:val="both"/>
              <w:rPr>
                <w:rFonts w:cs="Arial"/>
                <w:szCs w:val="20"/>
                <w:lang w:val="fr-CA"/>
              </w:rPr>
            </w:pPr>
            <w:r w:rsidRPr="007D70DA">
              <w:rPr>
                <w:rFonts w:cs="Arial"/>
                <w:lang w:val="fr-CA"/>
              </w:rPr>
              <w:t>d'obtenir la production et la divulgation de la preuve conformément aux Règles;</w:t>
            </w:r>
          </w:p>
        </w:tc>
      </w:tr>
      <w:tr w:rsidR="00DE14A8" w:rsidRPr="007D70DA" w14:paraId="7B2DA217" w14:textId="77777777" w:rsidTr="00295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93" w:type="dxa"/>
            <w:noWrap/>
            <w:vAlign w:val="center"/>
          </w:tcPr>
          <w:p w14:paraId="3D7481BB" w14:textId="77777777" w:rsidR="00DE14A8" w:rsidRPr="007D70DA" w:rsidRDefault="00DE14A8" w:rsidP="0032552B">
            <w:pPr>
              <w:pStyle w:val="normal6ptbefore"/>
              <w:spacing w:before="100"/>
              <w:rPr>
                <w:rFonts w:cs="Arial"/>
                <w:lang w:val="fr-CA"/>
              </w:rPr>
            </w:pPr>
          </w:p>
        </w:tc>
        <w:tc>
          <w:tcPr>
            <w:tcW w:w="594" w:type="dxa"/>
          </w:tcPr>
          <w:p w14:paraId="39A1ADDD" w14:textId="77777777" w:rsidR="00DE14A8" w:rsidRPr="007D70DA" w:rsidRDefault="00DE14A8" w:rsidP="0032552B">
            <w:pPr>
              <w:pStyle w:val="normal6ptbefore"/>
              <w:spacing w:before="100"/>
              <w:jc w:val="center"/>
              <w:rPr>
                <w:rFonts w:cs="Arial"/>
                <w:lang w:val="fr-CA"/>
              </w:rPr>
            </w:pPr>
            <w:r w:rsidRPr="007D70DA">
              <w:rPr>
                <w:rFonts w:cs="Arial"/>
                <w:lang w:val="fr-CA"/>
              </w:rPr>
              <w:t>d)</w:t>
            </w:r>
          </w:p>
        </w:tc>
        <w:tc>
          <w:tcPr>
            <w:tcW w:w="9145" w:type="dxa"/>
            <w:gridSpan w:val="9"/>
            <w:vAlign w:val="bottom"/>
          </w:tcPr>
          <w:p w14:paraId="0A97C357" w14:textId="77777777" w:rsidR="00DE14A8" w:rsidRPr="007D70DA" w:rsidRDefault="00DE14A8" w:rsidP="0032552B">
            <w:pPr>
              <w:pStyle w:val="normal6ptbefore"/>
              <w:spacing w:before="100"/>
              <w:jc w:val="both"/>
              <w:rPr>
                <w:rFonts w:cs="Arial"/>
                <w:szCs w:val="20"/>
                <w:lang w:val="fr-CA"/>
              </w:rPr>
            </w:pPr>
            <w:r w:rsidRPr="007D70DA">
              <w:rPr>
                <w:rFonts w:cs="Arial"/>
                <w:lang w:val="fr-CA"/>
              </w:rPr>
              <w:t>de comparaître et de participer à cette instance, y compris le droit d’interroger et de contre-interroger les témoins, de produire la preuve et faire des observations au tribunal qui comprendront notamment la (les) position(s) proposée(s) au nom de l’</w:t>
            </w:r>
            <w:r w:rsidR="00B612FC" w:rsidRPr="007D70DA">
              <w:rPr>
                <w:rFonts w:cs="Arial"/>
                <w:lang w:val="fr-CA"/>
              </w:rPr>
              <w:t>enfant ou</w:t>
            </w:r>
            <w:r w:rsidRPr="007D70DA">
              <w:rPr>
                <w:rFonts w:cs="Arial"/>
                <w:lang w:val="fr-CA"/>
              </w:rPr>
              <w:t xml:space="preserve"> des enfants;</w:t>
            </w:r>
          </w:p>
        </w:tc>
      </w:tr>
      <w:tr w:rsidR="00DE14A8" w:rsidRPr="007D70DA" w14:paraId="520262BC" w14:textId="77777777" w:rsidTr="00295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93" w:type="dxa"/>
            <w:noWrap/>
            <w:vAlign w:val="center"/>
          </w:tcPr>
          <w:p w14:paraId="20B0431E" w14:textId="77777777" w:rsidR="00DE14A8" w:rsidRPr="007D70DA" w:rsidRDefault="00DE14A8" w:rsidP="0032552B">
            <w:pPr>
              <w:pStyle w:val="normal6ptbefore"/>
              <w:spacing w:before="100"/>
              <w:rPr>
                <w:rFonts w:cs="Arial"/>
                <w:lang w:val="fr-CA"/>
              </w:rPr>
            </w:pPr>
          </w:p>
        </w:tc>
        <w:tc>
          <w:tcPr>
            <w:tcW w:w="594" w:type="dxa"/>
          </w:tcPr>
          <w:p w14:paraId="250BABFE" w14:textId="77777777" w:rsidR="00DE14A8" w:rsidRPr="007D70DA" w:rsidRDefault="00DE14A8" w:rsidP="0032552B">
            <w:pPr>
              <w:pStyle w:val="normal6ptbefore"/>
              <w:spacing w:before="100"/>
              <w:jc w:val="center"/>
              <w:rPr>
                <w:rFonts w:cs="Arial"/>
                <w:lang w:val="fr-CA"/>
              </w:rPr>
            </w:pPr>
            <w:r w:rsidRPr="007D70DA">
              <w:rPr>
                <w:rFonts w:cs="Arial"/>
                <w:lang w:val="fr-CA"/>
              </w:rPr>
              <w:t>e)</w:t>
            </w:r>
          </w:p>
        </w:tc>
        <w:tc>
          <w:tcPr>
            <w:tcW w:w="9145" w:type="dxa"/>
            <w:gridSpan w:val="9"/>
            <w:vAlign w:val="bottom"/>
          </w:tcPr>
          <w:p w14:paraId="4BD1FDCC" w14:textId="77777777" w:rsidR="00DE14A8" w:rsidRPr="007D70DA" w:rsidRDefault="00DE14A8" w:rsidP="0032552B">
            <w:pPr>
              <w:pStyle w:val="normal6ptbefore"/>
              <w:spacing w:before="100"/>
              <w:jc w:val="both"/>
              <w:rPr>
                <w:rFonts w:cs="Arial"/>
                <w:spacing w:val="-4"/>
                <w:szCs w:val="20"/>
                <w:lang w:val="fr-CA"/>
              </w:rPr>
            </w:pPr>
            <w:r w:rsidRPr="007D70DA">
              <w:rPr>
                <w:rFonts w:cs="Arial"/>
                <w:spacing w:val="-4"/>
                <w:lang w:val="fr-CA"/>
              </w:rPr>
              <w:t>de présenter une demande pour annuler la présente ordonnance si l’avocate des enfants est d’avis que la représentation judiciaire n’est plus nécessaire pour sauvegarder les intérêts de l’</w:t>
            </w:r>
            <w:r w:rsidR="00B612FC" w:rsidRPr="007D70DA">
              <w:rPr>
                <w:rFonts w:cs="Arial"/>
                <w:spacing w:val="-4"/>
                <w:lang w:val="fr-CA"/>
              </w:rPr>
              <w:t>enfant ou</w:t>
            </w:r>
            <w:r w:rsidRPr="007D70DA">
              <w:rPr>
                <w:rFonts w:cs="Arial"/>
                <w:spacing w:val="-4"/>
                <w:lang w:val="fr-CA"/>
              </w:rPr>
              <w:t xml:space="preserve"> des enfants;</w:t>
            </w:r>
          </w:p>
        </w:tc>
      </w:tr>
      <w:tr w:rsidR="00DE14A8" w:rsidRPr="007D70DA" w14:paraId="27E439FB" w14:textId="77777777" w:rsidTr="00295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93" w:type="dxa"/>
            <w:noWrap/>
            <w:vAlign w:val="center"/>
          </w:tcPr>
          <w:p w14:paraId="4092A827" w14:textId="77777777" w:rsidR="00DE14A8" w:rsidRPr="007D70DA" w:rsidRDefault="00DE14A8" w:rsidP="0032552B">
            <w:pPr>
              <w:pStyle w:val="normal6ptbefore"/>
              <w:spacing w:before="100"/>
              <w:rPr>
                <w:rFonts w:cs="Arial"/>
                <w:lang w:val="fr-CA"/>
              </w:rPr>
            </w:pPr>
          </w:p>
        </w:tc>
        <w:tc>
          <w:tcPr>
            <w:tcW w:w="594" w:type="dxa"/>
          </w:tcPr>
          <w:p w14:paraId="5549C28C" w14:textId="77777777" w:rsidR="00DE14A8" w:rsidRPr="007D70DA" w:rsidRDefault="00DE14A8" w:rsidP="0032552B">
            <w:pPr>
              <w:pStyle w:val="normal6ptbefore"/>
              <w:spacing w:before="100"/>
              <w:jc w:val="center"/>
              <w:rPr>
                <w:rFonts w:cs="Arial"/>
                <w:lang w:val="fr-CA"/>
              </w:rPr>
            </w:pPr>
            <w:r w:rsidRPr="007D70DA">
              <w:rPr>
                <w:rFonts w:cs="Arial"/>
                <w:lang w:val="fr-CA"/>
              </w:rPr>
              <w:t>f)</w:t>
            </w:r>
          </w:p>
        </w:tc>
        <w:tc>
          <w:tcPr>
            <w:tcW w:w="9145" w:type="dxa"/>
            <w:gridSpan w:val="9"/>
            <w:vAlign w:val="bottom"/>
          </w:tcPr>
          <w:p w14:paraId="09B961A9" w14:textId="77777777" w:rsidR="00DE14A8" w:rsidRPr="007D70DA" w:rsidRDefault="00DE14A8" w:rsidP="0032552B">
            <w:pPr>
              <w:pStyle w:val="normal6ptbefore"/>
              <w:spacing w:before="100"/>
              <w:rPr>
                <w:rFonts w:cs="Arial"/>
                <w:spacing w:val="-2"/>
                <w:szCs w:val="20"/>
                <w:lang w:val="fr-CA"/>
              </w:rPr>
            </w:pPr>
            <w:r w:rsidRPr="007D70DA">
              <w:rPr>
                <w:rFonts w:cs="Arial"/>
                <w:spacing w:val="-2"/>
                <w:szCs w:val="20"/>
                <w:lang w:val="fr-CA"/>
              </w:rPr>
              <w:t xml:space="preserve">d'entamer des procédures d’appel; </w:t>
            </w:r>
          </w:p>
        </w:tc>
      </w:tr>
      <w:tr w:rsidR="00DE14A8" w:rsidRPr="007D70DA" w14:paraId="717243EB" w14:textId="77777777" w:rsidTr="00295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93" w:type="dxa"/>
            <w:noWrap/>
            <w:vAlign w:val="center"/>
          </w:tcPr>
          <w:p w14:paraId="799124C0" w14:textId="77777777" w:rsidR="00DE14A8" w:rsidRPr="007D70DA" w:rsidRDefault="00DE14A8" w:rsidP="0032552B">
            <w:pPr>
              <w:pStyle w:val="normal6ptbefore"/>
              <w:spacing w:before="100"/>
              <w:rPr>
                <w:rFonts w:cs="Arial"/>
                <w:lang w:val="fr-CA"/>
              </w:rPr>
            </w:pPr>
          </w:p>
        </w:tc>
        <w:tc>
          <w:tcPr>
            <w:tcW w:w="594" w:type="dxa"/>
          </w:tcPr>
          <w:p w14:paraId="503BE065" w14:textId="77777777" w:rsidR="00DE14A8" w:rsidRPr="007D70DA" w:rsidRDefault="00DE14A8" w:rsidP="0032552B">
            <w:pPr>
              <w:pStyle w:val="normal6ptbefore"/>
              <w:spacing w:before="100"/>
              <w:jc w:val="center"/>
              <w:rPr>
                <w:rFonts w:cs="Arial"/>
                <w:lang w:val="fr-CA"/>
              </w:rPr>
            </w:pPr>
            <w:r w:rsidRPr="007D70DA">
              <w:rPr>
                <w:rFonts w:cs="Arial"/>
                <w:lang w:val="fr-CA"/>
              </w:rPr>
              <w:t>g)</w:t>
            </w:r>
          </w:p>
        </w:tc>
        <w:tc>
          <w:tcPr>
            <w:tcW w:w="9145" w:type="dxa"/>
            <w:gridSpan w:val="9"/>
            <w:vAlign w:val="bottom"/>
          </w:tcPr>
          <w:p w14:paraId="241C6C44" w14:textId="77777777" w:rsidR="00DE14A8" w:rsidRPr="007D70DA" w:rsidRDefault="00DE14A8" w:rsidP="0032552B">
            <w:pPr>
              <w:pStyle w:val="normal6ptbefore"/>
              <w:spacing w:before="100"/>
              <w:rPr>
                <w:rFonts w:cs="Arial"/>
                <w:color w:val="000000"/>
                <w:spacing w:val="-2"/>
                <w:szCs w:val="20"/>
                <w:lang w:val="fr-CA"/>
              </w:rPr>
            </w:pPr>
            <w:r w:rsidRPr="007D70DA">
              <w:rPr>
                <w:rFonts w:cs="Arial"/>
                <w:lang w:val="fr-CA"/>
              </w:rPr>
              <w:t>de réclamer les dépens.</w:t>
            </w:r>
          </w:p>
        </w:tc>
      </w:tr>
      <w:tr w:rsidR="00DE14A8" w:rsidRPr="007D70DA" w14:paraId="09AA1D18" w14:textId="77777777" w:rsidTr="00295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93" w:type="dxa"/>
            <w:noWrap/>
          </w:tcPr>
          <w:p w14:paraId="47A478B2" w14:textId="77777777" w:rsidR="00DE14A8" w:rsidRPr="007D70DA" w:rsidRDefault="00DE14A8" w:rsidP="00570E4C">
            <w:pPr>
              <w:pStyle w:val="normal12ptbefore"/>
              <w:jc w:val="center"/>
              <w:rPr>
                <w:rFonts w:cs="Arial"/>
                <w:lang w:val="fr-CA"/>
              </w:rPr>
            </w:pPr>
            <w:r w:rsidRPr="007D70DA">
              <w:rPr>
                <w:rFonts w:cs="Arial"/>
                <w:lang w:val="fr-CA"/>
              </w:rPr>
              <w:t>4.</w:t>
            </w:r>
          </w:p>
        </w:tc>
        <w:tc>
          <w:tcPr>
            <w:tcW w:w="9739" w:type="dxa"/>
            <w:gridSpan w:val="10"/>
          </w:tcPr>
          <w:p w14:paraId="0BB714EA" w14:textId="77777777" w:rsidR="00DE14A8" w:rsidRPr="007D70DA" w:rsidRDefault="00DE14A8" w:rsidP="00570E4C">
            <w:pPr>
              <w:pStyle w:val="normal12ptbefore"/>
              <w:jc w:val="both"/>
              <w:rPr>
                <w:rFonts w:cs="Arial"/>
                <w:color w:val="000000"/>
                <w:spacing w:val="-2"/>
                <w:szCs w:val="20"/>
                <w:lang w:val="fr-CA"/>
              </w:rPr>
            </w:pPr>
            <w:r w:rsidRPr="007D70DA">
              <w:rPr>
                <w:rFonts w:cs="Arial"/>
                <w:color w:val="000000"/>
                <w:spacing w:val="-2"/>
                <w:szCs w:val="20"/>
                <w:lang w:val="fr-CA"/>
              </w:rPr>
              <w:t xml:space="preserve">Lorsque l’avocate des enfants obtient les autorisations signées par les parties et les autres personnes concernées (p. ex., les partenaires des parties) dans cette affaire, qui confirment leur consentement à la divulgation de dossiers à l’avocate des enfants, et qu’elle demande par écrit (en annexant les consentements, la présente ordonnance et les dates de naissance des parties à l'instance et des autres personnes concernées), le </w:t>
            </w:r>
            <w:r w:rsidR="00A56167" w:rsidRPr="007D70DA">
              <w:rPr>
                <w:rFonts w:cs="Arial"/>
                <w:color w:val="000000"/>
                <w:spacing w:val="-2"/>
                <w:szCs w:val="20"/>
                <w:lang w:val="fr-CA"/>
              </w:rPr>
              <w:t xml:space="preserve">(la) </w:t>
            </w:r>
            <w:r w:rsidRPr="007D70DA">
              <w:rPr>
                <w:rFonts w:cs="Arial"/>
                <w:color w:val="000000"/>
                <w:spacing w:val="-2"/>
                <w:szCs w:val="20"/>
                <w:lang w:val="fr-CA"/>
              </w:rPr>
              <w:t xml:space="preserve">chef de police et/ou le </w:t>
            </w:r>
            <w:r w:rsidR="00A56167" w:rsidRPr="007D70DA">
              <w:rPr>
                <w:rFonts w:cs="Arial"/>
                <w:color w:val="000000"/>
                <w:spacing w:val="-2"/>
                <w:szCs w:val="20"/>
                <w:lang w:val="fr-CA"/>
              </w:rPr>
              <w:t xml:space="preserve">(la) </w:t>
            </w:r>
            <w:r w:rsidRPr="007D70DA">
              <w:rPr>
                <w:rFonts w:cs="Arial"/>
                <w:color w:val="000000"/>
                <w:spacing w:val="-2"/>
                <w:szCs w:val="20"/>
                <w:lang w:val="fr-CA"/>
              </w:rPr>
              <w:t>commissaire du(des) service(s) de police détenant lesdits dossiers fasse parvenir à l’avocate des enfants, dans les 30 jours suivant réception de la demande ou dans le délai additionnel convenu entre l'avocate des enfants et le service de police en question, des copies desdits dossiers et documents, conformément aux modalités énoncées à l'Annexe A de la présente ordonnance.</w:t>
            </w:r>
          </w:p>
        </w:tc>
      </w:tr>
      <w:tr w:rsidR="00DE14A8" w:rsidRPr="007D70DA" w14:paraId="364E6DC9" w14:textId="77777777" w:rsidTr="00295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93" w:type="dxa"/>
            <w:noWrap/>
          </w:tcPr>
          <w:p w14:paraId="5E2ACB27" w14:textId="77777777" w:rsidR="00DE14A8" w:rsidRPr="007D70DA" w:rsidRDefault="00DE14A8" w:rsidP="00570E4C">
            <w:pPr>
              <w:pStyle w:val="normal12ptbefore"/>
              <w:jc w:val="center"/>
              <w:rPr>
                <w:rFonts w:cs="Arial"/>
                <w:lang w:val="fr-CA"/>
              </w:rPr>
            </w:pPr>
            <w:r w:rsidRPr="007D70DA">
              <w:rPr>
                <w:rFonts w:cs="Arial"/>
                <w:lang w:val="fr-CA"/>
              </w:rPr>
              <w:t>5.</w:t>
            </w:r>
          </w:p>
        </w:tc>
        <w:tc>
          <w:tcPr>
            <w:tcW w:w="9739" w:type="dxa"/>
            <w:gridSpan w:val="10"/>
          </w:tcPr>
          <w:p w14:paraId="2AC0822B" w14:textId="77777777" w:rsidR="00DE14A8" w:rsidRPr="007D70DA" w:rsidRDefault="00DE14A8" w:rsidP="00093D47">
            <w:pPr>
              <w:pStyle w:val="normal12ptbefore"/>
              <w:jc w:val="both"/>
              <w:rPr>
                <w:rFonts w:cs="Arial"/>
                <w:szCs w:val="20"/>
                <w:lang w:val="fr-CA"/>
              </w:rPr>
            </w:pPr>
            <w:r w:rsidRPr="007D70DA">
              <w:rPr>
                <w:rFonts w:cs="Arial"/>
                <w:szCs w:val="20"/>
                <w:lang w:val="fr-CA"/>
              </w:rPr>
              <w:t xml:space="preserve">S’il est ordonné à l’avocate des enfants de représenter un père ou </w:t>
            </w:r>
            <w:proofErr w:type="gramStart"/>
            <w:r w:rsidRPr="007D70DA">
              <w:rPr>
                <w:rFonts w:cs="Arial"/>
                <w:szCs w:val="20"/>
                <w:lang w:val="fr-CA"/>
              </w:rPr>
              <w:t>une mère mineur</w:t>
            </w:r>
            <w:proofErr w:type="gramEnd"/>
            <w:r w:rsidRPr="007D70DA">
              <w:rPr>
                <w:rFonts w:cs="Arial"/>
                <w:szCs w:val="20"/>
                <w:lang w:val="fr-CA"/>
              </w:rPr>
              <w:t xml:space="preserve">(e) en vertu du paragraphe 78(5) de la </w:t>
            </w:r>
            <w:r w:rsidRPr="007D70DA">
              <w:rPr>
                <w:rFonts w:cs="Arial"/>
                <w:i/>
                <w:iCs/>
                <w:spacing w:val="-2"/>
                <w:szCs w:val="20"/>
                <w:lang w:val="fr-CA"/>
              </w:rPr>
              <w:t>Loi de 2017 sur les services à l'enfance, à la jeunesse et à la famille</w:t>
            </w:r>
            <w:r w:rsidRPr="007D70DA">
              <w:rPr>
                <w:rFonts w:cs="Arial"/>
                <w:szCs w:val="20"/>
                <w:lang w:val="fr-CA"/>
              </w:rPr>
              <w:t>, la présente ordonnance cesse d’être en vigueur à la date à laquelle le père ou la mère mineur(e) atteint l’âge de dix-huit ans. Si une date de procès a été fixée avant le dix-huitième anniversaire du père ou de la mère mineure(e), l’avocate des enfants est automatiquement retirée lorsque les services d’un</w:t>
            </w:r>
            <w:r w:rsidR="00B612FC" w:rsidRPr="007D70DA">
              <w:rPr>
                <w:rFonts w:cs="Arial"/>
                <w:i/>
                <w:szCs w:val="20"/>
                <w:lang w:val="fr-CA"/>
              </w:rPr>
              <w:t>(e)</w:t>
            </w:r>
            <w:r w:rsidRPr="007D70DA">
              <w:rPr>
                <w:rFonts w:cs="Arial"/>
                <w:szCs w:val="20"/>
                <w:lang w:val="fr-CA"/>
              </w:rPr>
              <w:t xml:space="preserve"> autre procureur</w:t>
            </w:r>
            <w:r w:rsidR="00B612FC" w:rsidRPr="007D70DA">
              <w:rPr>
                <w:rFonts w:cs="Arial"/>
                <w:i/>
                <w:szCs w:val="20"/>
                <w:lang w:val="fr-CA"/>
              </w:rPr>
              <w:t>(e)</w:t>
            </w:r>
            <w:r w:rsidRPr="007D70DA">
              <w:rPr>
                <w:rFonts w:cs="Arial"/>
                <w:szCs w:val="20"/>
                <w:lang w:val="fr-CA"/>
              </w:rPr>
              <w:t xml:space="preserve"> sont retenus pour représenter le père ou la mère lors du procès. Si cette condition n’est pas remplie, l’avocate des enfants peut déposer une motion pour être retirée du dossier.</w:t>
            </w:r>
          </w:p>
        </w:tc>
      </w:tr>
      <w:tr w:rsidR="00DE14A8" w:rsidRPr="007D70DA" w14:paraId="340906E8" w14:textId="77777777" w:rsidTr="00295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93" w:type="dxa"/>
            <w:noWrap/>
          </w:tcPr>
          <w:p w14:paraId="79D67A67" w14:textId="77777777" w:rsidR="00DE14A8" w:rsidRPr="007D70DA" w:rsidRDefault="00DE14A8" w:rsidP="00570E4C">
            <w:pPr>
              <w:pStyle w:val="normal12ptbefore"/>
              <w:jc w:val="center"/>
              <w:rPr>
                <w:rFonts w:cs="Arial"/>
                <w:lang w:val="fr-CA"/>
              </w:rPr>
            </w:pPr>
            <w:r w:rsidRPr="007D70DA">
              <w:rPr>
                <w:rFonts w:cs="Arial"/>
                <w:lang w:val="fr-CA"/>
              </w:rPr>
              <w:t>6.</w:t>
            </w:r>
          </w:p>
        </w:tc>
        <w:tc>
          <w:tcPr>
            <w:tcW w:w="9739" w:type="dxa"/>
            <w:gridSpan w:val="10"/>
          </w:tcPr>
          <w:p w14:paraId="3422BF13" w14:textId="77777777" w:rsidR="00DE14A8" w:rsidRPr="007D70DA" w:rsidRDefault="00DE14A8" w:rsidP="00570E4C">
            <w:pPr>
              <w:pStyle w:val="normal12ptbefore"/>
              <w:jc w:val="both"/>
              <w:rPr>
                <w:rFonts w:cs="Arial"/>
                <w:lang w:val="fr-CA"/>
              </w:rPr>
            </w:pPr>
            <w:r w:rsidRPr="007D70DA">
              <w:rPr>
                <w:rFonts w:cs="Arial"/>
                <w:lang w:val="fr-CA"/>
              </w:rPr>
              <w:t>L’affaire est ajournée au :</w:t>
            </w:r>
          </w:p>
        </w:tc>
      </w:tr>
      <w:tr w:rsidR="00DE14A8" w:rsidRPr="007D70DA" w14:paraId="09D7EDC2" w14:textId="77777777" w:rsidTr="003255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88"/>
        </w:trPr>
        <w:tc>
          <w:tcPr>
            <w:tcW w:w="593" w:type="dxa"/>
            <w:noWrap/>
            <w:vAlign w:val="center"/>
          </w:tcPr>
          <w:p w14:paraId="595AC54D" w14:textId="77777777" w:rsidR="00DE14A8" w:rsidRPr="007D70DA" w:rsidRDefault="00DE14A8" w:rsidP="00570E4C">
            <w:pPr>
              <w:pStyle w:val="normal6ptbefore"/>
              <w:rPr>
                <w:rFonts w:cs="Arial"/>
                <w:lang w:val="fr-CA"/>
              </w:rPr>
            </w:pPr>
          </w:p>
        </w:tc>
        <w:tc>
          <w:tcPr>
            <w:tcW w:w="9739" w:type="dxa"/>
            <w:gridSpan w:val="10"/>
          </w:tcPr>
          <w:p w14:paraId="0A4FFEB5" w14:textId="77777777" w:rsidR="00DE14A8" w:rsidRPr="007D70DA" w:rsidRDefault="00DE14A8" w:rsidP="00570E4C">
            <w:pPr>
              <w:pStyle w:val="fillablefield0"/>
              <w:rPr>
                <w:rFonts w:cs="Arial"/>
                <w:sz w:val="4"/>
                <w:szCs w:val="4"/>
                <w:lang w:val="fr-CA"/>
              </w:rPr>
            </w:pPr>
          </w:p>
          <w:p w14:paraId="39EB102A" w14:textId="77777777" w:rsidR="00DE14A8" w:rsidRPr="007D70DA" w:rsidRDefault="00DE14A8" w:rsidP="00570E4C">
            <w:pPr>
              <w:pStyle w:val="fillablefield0"/>
              <w:rPr>
                <w:rFonts w:cs="Arial"/>
                <w:lang w:val="fr-CA"/>
              </w:rPr>
            </w:pPr>
            <w:r w:rsidRPr="007D70DA">
              <w:rPr>
                <w:rFonts w:cs="Arial"/>
                <w:lang w:val="fr-CA"/>
              </w:rPr>
              <w:fldChar w:fldCharType="begin">
                <w:ffData>
                  <w:name w:val="Text1"/>
                  <w:enabled/>
                  <w:calcOnExit w:val="0"/>
                  <w:textInput/>
                </w:ffData>
              </w:fldChar>
            </w:r>
            <w:r w:rsidRPr="007D70DA">
              <w:rPr>
                <w:rFonts w:cs="Arial"/>
                <w:lang w:val="fr-CA"/>
              </w:rPr>
              <w:instrText xml:space="preserve"> FORMTEXT </w:instrText>
            </w:r>
            <w:r w:rsidRPr="007D70DA">
              <w:rPr>
                <w:rFonts w:cs="Arial"/>
                <w:lang w:val="fr-CA"/>
              </w:rPr>
            </w:r>
            <w:r w:rsidRPr="007D70DA">
              <w:rPr>
                <w:rFonts w:cs="Arial"/>
                <w:lang w:val="fr-CA"/>
              </w:rPr>
              <w:fldChar w:fldCharType="separate"/>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lang w:val="fr-CA"/>
              </w:rPr>
              <w:fldChar w:fldCharType="end"/>
            </w:r>
          </w:p>
        </w:tc>
      </w:tr>
      <w:tr w:rsidR="00DE14A8" w:rsidRPr="007D70DA" w14:paraId="3D19B88D" w14:textId="77777777" w:rsidTr="00295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93" w:type="dxa"/>
            <w:noWrap/>
            <w:vAlign w:val="center"/>
          </w:tcPr>
          <w:p w14:paraId="3BC8DE6E" w14:textId="77777777" w:rsidR="00DE14A8" w:rsidRPr="007D70DA" w:rsidRDefault="00DE14A8" w:rsidP="00570E4C">
            <w:pPr>
              <w:pStyle w:val="normal18ptbefore"/>
              <w:spacing w:before="300"/>
              <w:rPr>
                <w:rFonts w:cs="Arial"/>
                <w:lang w:val="fr-CA"/>
              </w:rPr>
            </w:pPr>
          </w:p>
        </w:tc>
        <w:tc>
          <w:tcPr>
            <w:tcW w:w="4715" w:type="dxa"/>
            <w:gridSpan w:val="3"/>
            <w:tcBorders>
              <w:bottom w:val="dotted" w:sz="4" w:space="0" w:color="auto"/>
            </w:tcBorders>
            <w:vAlign w:val="bottom"/>
          </w:tcPr>
          <w:p w14:paraId="2409E938" w14:textId="77777777" w:rsidR="00DE14A8" w:rsidRPr="007D70DA" w:rsidRDefault="00DE14A8" w:rsidP="00570E4C">
            <w:pPr>
              <w:pStyle w:val="FillableField"/>
              <w:jc w:val="center"/>
              <w:rPr>
                <w:rFonts w:cs="Arial"/>
                <w:bCs/>
                <w:szCs w:val="20"/>
                <w:lang w:val="fr-CA"/>
              </w:rPr>
            </w:pPr>
            <w:r w:rsidRPr="007D70DA">
              <w:rPr>
                <w:rFonts w:cs="Arial"/>
                <w:lang w:val="fr-CA"/>
              </w:rPr>
              <w:fldChar w:fldCharType="begin">
                <w:ffData>
                  <w:name w:val="Text1"/>
                  <w:enabled/>
                  <w:calcOnExit w:val="0"/>
                  <w:textInput/>
                </w:ffData>
              </w:fldChar>
            </w:r>
            <w:r w:rsidRPr="007D70DA">
              <w:rPr>
                <w:rFonts w:cs="Arial"/>
                <w:lang w:val="fr-CA"/>
              </w:rPr>
              <w:instrText xml:space="preserve"> FORMTEXT </w:instrText>
            </w:r>
            <w:r w:rsidRPr="007D70DA">
              <w:rPr>
                <w:rFonts w:cs="Arial"/>
                <w:lang w:val="fr-CA"/>
              </w:rPr>
            </w:r>
            <w:r w:rsidRPr="007D70DA">
              <w:rPr>
                <w:rFonts w:cs="Arial"/>
                <w:lang w:val="fr-CA"/>
              </w:rPr>
              <w:fldChar w:fldCharType="separate"/>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lang w:val="fr-CA"/>
              </w:rPr>
              <w:fldChar w:fldCharType="end"/>
            </w:r>
          </w:p>
        </w:tc>
        <w:tc>
          <w:tcPr>
            <w:tcW w:w="139" w:type="dxa"/>
          </w:tcPr>
          <w:p w14:paraId="2B44D938" w14:textId="77777777" w:rsidR="00DE14A8" w:rsidRPr="007D70DA" w:rsidRDefault="00DE14A8" w:rsidP="00570E4C">
            <w:pPr>
              <w:pStyle w:val="normal18ptbefore"/>
              <w:spacing w:before="300"/>
              <w:rPr>
                <w:rFonts w:cs="Arial"/>
                <w:szCs w:val="20"/>
                <w:lang w:val="fr-CA"/>
              </w:rPr>
            </w:pPr>
          </w:p>
        </w:tc>
        <w:tc>
          <w:tcPr>
            <w:tcW w:w="140" w:type="dxa"/>
          </w:tcPr>
          <w:p w14:paraId="0B4E04F3" w14:textId="77777777" w:rsidR="00DE14A8" w:rsidRPr="007D70DA" w:rsidRDefault="00DE14A8" w:rsidP="00570E4C">
            <w:pPr>
              <w:pStyle w:val="normal18ptbefore"/>
              <w:spacing w:before="300"/>
              <w:rPr>
                <w:rFonts w:cs="Arial"/>
                <w:szCs w:val="20"/>
                <w:lang w:val="fr-CA"/>
              </w:rPr>
            </w:pPr>
          </w:p>
        </w:tc>
        <w:tc>
          <w:tcPr>
            <w:tcW w:w="4745" w:type="dxa"/>
            <w:gridSpan w:val="5"/>
            <w:tcBorders>
              <w:bottom w:val="single" w:sz="4" w:space="0" w:color="auto"/>
            </w:tcBorders>
            <w:vAlign w:val="bottom"/>
          </w:tcPr>
          <w:p w14:paraId="4B209C51" w14:textId="130F0831" w:rsidR="00DE14A8" w:rsidRPr="007D70DA" w:rsidRDefault="00295E28" w:rsidP="00295E28">
            <w:pPr>
              <w:pStyle w:val="fillablefield0"/>
              <w:jc w:val="center"/>
              <w:rPr>
                <w:lang w:val="fr-CA"/>
              </w:rPr>
            </w:pPr>
            <w:r w:rsidRPr="007D70DA">
              <w:rPr>
                <w:rFonts w:cs="Arial"/>
                <w:lang w:val="fr-CA"/>
              </w:rPr>
              <w:fldChar w:fldCharType="begin">
                <w:ffData>
                  <w:name w:val="Text1"/>
                  <w:enabled/>
                  <w:calcOnExit w:val="0"/>
                  <w:textInput/>
                </w:ffData>
              </w:fldChar>
            </w:r>
            <w:r w:rsidRPr="007D70DA">
              <w:rPr>
                <w:rFonts w:cs="Arial"/>
                <w:lang w:val="fr-CA"/>
              </w:rPr>
              <w:instrText xml:space="preserve"> FORMTEXT </w:instrText>
            </w:r>
            <w:r w:rsidRPr="007D70DA">
              <w:rPr>
                <w:rFonts w:cs="Arial"/>
                <w:lang w:val="fr-CA"/>
              </w:rPr>
            </w:r>
            <w:r w:rsidRPr="007D70DA">
              <w:rPr>
                <w:rFonts w:cs="Arial"/>
                <w:lang w:val="fr-CA"/>
              </w:rPr>
              <w:fldChar w:fldCharType="separate"/>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noProof/>
                <w:lang w:val="fr-CA"/>
              </w:rPr>
              <w:t> </w:t>
            </w:r>
            <w:r w:rsidRPr="007D70DA">
              <w:rPr>
                <w:rFonts w:cs="Arial"/>
                <w:lang w:val="fr-CA"/>
              </w:rPr>
              <w:fldChar w:fldCharType="end"/>
            </w:r>
          </w:p>
        </w:tc>
      </w:tr>
      <w:tr w:rsidR="00DE14A8" w:rsidRPr="007D70DA" w14:paraId="31B8EF66" w14:textId="77777777" w:rsidTr="00295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93" w:type="dxa"/>
            <w:noWrap/>
            <w:vAlign w:val="center"/>
          </w:tcPr>
          <w:p w14:paraId="1EC9CCFF" w14:textId="77777777" w:rsidR="00DE14A8" w:rsidRPr="007D70DA" w:rsidRDefault="00DE14A8" w:rsidP="00570E4C">
            <w:pPr>
              <w:pStyle w:val="SignatureDateLine"/>
              <w:rPr>
                <w:rFonts w:cs="Arial"/>
                <w:lang w:val="fr-CA"/>
              </w:rPr>
            </w:pPr>
          </w:p>
        </w:tc>
        <w:tc>
          <w:tcPr>
            <w:tcW w:w="4715" w:type="dxa"/>
            <w:gridSpan w:val="3"/>
            <w:tcBorders>
              <w:top w:val="dotted" w:sz="4" w:space="0" w:color="auto"/>
            </w:tcBorders>
          </w:tcPr>
          <w:p w14:paraId="3ECA08F6" w14:textId="77777777" w:rsidR="00DE14A8" w:rsidRPr="007D70DA" w:rsidRDefault="00DE14A8" w:rsidP="00570E4C">
            <w:pPr>
              <w:pStyle w:val="SignatureDateLine"/>
              <w:rPr>
                <w:rFonts w:cs="Arial"/>
                <w:szCs w:val="20"/>
                <w:lang w:val="fr-CA"/>
              </w:rPr>
            </w:pPr>
            <w:r w:rsidRPr="007D70DA">
              <w:rPr>
                <w:rFonts w:cs="Arial"/>
                <w:szCs w:val="20"/>
                <w:lang w:val="fr-CA"/>
              </w:rPr>
              <w:t>Date de la signature</w:t>
            </w:r>
          </w:p>
        </w:tc>
        <w:tc>
          <w:tcPr>
            <w:tcW w:w="139" w:type="dxa"/>
          </w:tcPr>
          <w:p w14:paraId="67C6934A" w14:textId="77777777" w:rsidR="00DE14A8" w:rsidRPr="007D70DA" w:rsidRDefault="00DE14A8" w:rsidP="00570E4C">
            <w:pPr>
              <w:pStyle w:val="SignatureDateLine"/>
              <w:rPr>
                <w:rFonts w:cs="Arial"/>
                <w:szCs w:val="20"/>
                <w:lang w:val="fr-CA"/>
              </w:rPr>
            </w:pPr>
          </w:p>
        </w:tc>
        <w:tc>
          <w:tcPr>
            <w:tcW w:w="140" w:type="dxa"/>
          </w:tcPr>
          <w:p w14:paraId="480D7A7D" w14:textId="77777777" w:rsidR="00DE14A8" w:rsidRPr="007D70DA" w:rsidRDefault="00DE14A8" w:rsidP="00570E4C">
            <w:pPr>
              <w:pStyle w:val="SignatureDateLine"/>
              <w:rPr>
                <w:rFonts w:cs="Arial"/>
                <w:szCs w:val="20"/>
                <w:lang w:val="fr-CA"/>
              </w:rPr>
            </w:pPr>
          </w:p>
        </w:tc>
        <w:tc>
          <w:tcPr>
            <w:tcW w:w="4745" w:type="dxa"/>
            <w:gridSpan w:val="5"/>
          </w:tcPr>
          <w:p w14:paraId="4820E9DF" w14:textId="77777777" w:rsidR="00DE14A8" w:rsidRPr="007D70DA" w:rsidRDefault="00DE14A8" w:rsidP="00570E4C">
            <w:pPr>
              <w:pStyle w:val="SignatureDateLine"/>
              <w:rPr>
                <w:rFonts w:cs="Arial"/>
                <w:szCs w:val="20"/>
                <w:lang w:val="fr-CA"/>
              </w:rPr>
            </w:pPr>
            <w:r w:rsidRPr="007D70DA">
              <w:rPr>
                <w:rFonts w:cs="Arial"/>
                <w:szCs w:val="20"/>
                <w:lang w:val="fr-CA"/>
              </w:rPr>
              <w:t>Signature du juge</w:t>
            </w:r>
          </w:p>
        </w:tc>
      </w:tr>
      <w:tr w:rsidR="00295E28" w:rsidRPr="007D70DA" w14:paraId="185B8671" w14:textId="77777777" w:rsidTr="00295E2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593" w:type="dxa"/>
            <w:noWrap/>
            <w:vAlign w:val="center"/>
          </w:tcPr>
          <w:p w14:paraId="5EB87F71" w14:textId="77777777" w:rsidR="00295E28" w:rsidRPr="007D70DA" w:rsidRDefault="00295E28" w:rsidP="00570E4C">
            <w:pPr>
              <w:pStyle w:val="SignatureDateLine"/>
              <w:rPr>
                <w:rFonts w:cs="Arial"/>
                <w:lang w:val="fr-CA"/>
              </w:rPr>
            </w:pPr>
          </w:p>
        </w:tc>
        <w:tc>
          <w:tcPr>
            <w:tcW w:w="4715" w:type="dxa"/>
            <w:gridSpan w:val="3"/>
          </w:tcPr>
          <w:p w14:paraId="66FDF511" w14:textId="77777777" w:rsidR="00295E28" w:rsidRPr="007D70DA" w:rsidRDefault="00295E28" w:rsidP="00570E4C">
            <w:pPr>
              <w:pStyle w:val="SignatureDateLine"/>
              <w:rPr>
                <w:rFonts w:cs="Arial"/>
                <w:szCs w:val="20"/>
                <w:lang w:val="fr-CA"/>
              </w:rPr>
            </w:pPr>
          </w:p>
        </w:tc>
        <w:tc>
          <w:tcPr>
            <w:tcW w:w="139" w:type="dxa"/>
          </w:tcPr>
          <w:p w14:paraId="37AF7B9F" w14:textId="77777777" w:rsidR="00295E28" w:rsidRPr="007D70DA" w:rsidRDefault="00295E28" w:rsidP="00570E4C">
            <w:pPr>
              <w:pStyle w:val="SignatureDateLine"/>
              <w:rPr>
                <w:rFonts w:cs="Arial"/>
                <w:szCs w:val="20"/>
                <w:lang w:val="fr-CA"/>
              </w:rPr>
            </w:pPr>
          </w:p>
        </w:tc>
        <w:tc>
          <w:tcPr>
            <w:tcW w:w="140" w:type="dxa"/>
          </w:tcPr>
          <w:p w14:paraId="6226528F" w14:textId="77777777" w:rsidR="00295E28" w:rsidRPr="007D70DA" w:rsidRDefault="00295E28" w:rsidP="00570E4C">
            <w:pPr>
              <w:pStyle w:val="SignatureDateLine"/>
              <w:rPr>
                <w:rFonts w:cs="Arial"/>
                <w:szCs w:val="20"/>
                <w:lang w:val="fr-CA"/>
              </w:rPr>
            </w:pPr>
          </w:p>
        </w:tc>
        <w:tc>
          <w:tcPr>
            <w:tcW w:w="4745" w:type="dxa"/>
            <w:gridSpan w:val="5"/>
          </w:tcPr>
          <w:p w14:paraId="733A22F2" w14:textId="0A415F84" w:rsidR="00295E28" w:rsidRPr="00295E28" w:rsidRDefault="00295E28" w:rsidP="00570E4C">
            <w:pPr>
              <w:pStyle w:val="SignatureDateLine"/>
              <w:rPr>
                <w:rFonts w:cs="Arial"/>
                <w:i w:val="0"/>
                <w:iCs/>
                <w:szCs w:val="20"/>
                <w:lang w:val="fr-CA"/>
              </w:rPr>
            </w:pPr>
            <w:r w:rsidRPr="00295E28">
              <w:rPr>
                <w:rFonts w:cs="Arial"/>
                <w:i w:val="0"/>
                <w:iCs/>
                <w:lang w:val="fr-CA"/>
              </w:rPr>
              <w:fldChar w:fldCharType="begin">
                <w:ffData>
                  <w:name w:val="Text1"/>
                  <w:enabled/>
                  <w:calcOnExit w:val="0"/>
                  <w:textInput/>
                </w:ffData>
              </w:fldChar>
            </w:r>
            <w:r w:rsidRPr="00295E28">
              <w:rPr>
                <w:rFonts w:cs="Arial"/>
                <w:i w:val="0"/>
                <w:iCs/>
                <w:lang w:val="fr-CA"/>
              </w:rPr>
              <w:instrText xml:space="preserve"> FORMTEXT </w:instrText>
            </w:r>
            <w:r w:rsidRPr="00295E28">
              <w:rPr>
                <w:rFonts w:cs="Arial"/>
                <w:i w:val="0"/>
                <w:iCs/>
                <w:lang w:val="fr-CA"/>
              </w:rPr>
            </w:r>
            <w:r w:rsidRPr="00295E28">
              <w:rPr>
                <w:rFonts w:cs="Arial"/>
                <w:i w:val="0"/>
                <w:iCs/>
                <w:lang w:val="fr-CA"/>
              </w:rPr>
              <w:fldChar w:fldCharType="separate"/>
            </w:r>
            <w:r w:rsidRPr="00295E28">
              <w:rPr>
                <w:rFonts w:cs="Arial"/>
                <w:i w:val="0"/>
                <w:iCs/>
                <w:noProof/>
                <w:lang w:val="fr-CA"/>
              </w:rPr>
              <w:t> </w:t>
            </w:r>
            <w:r w:rsidRPr="00295E28">
              <w:rPr>
                <w:rFonts w:cs="Arial"/>
                <w:i w:val="0"/>
                <w:iCs/>
                <w:noProof/>
                <w:lang w:val="fr-CA"/>
              </w:rPr>
              <w:t> </w:t>
            </w:r>
            <w:r w:rsidRPr="00295E28">
              <w:rPr>
                <w:rFonts w:cs="Arial"/>
                <w:i w:val="0"/>
                <w:iCs/>
                <w:noProof/>
                <w:lang w:val="fr-CA"/>
              </w:rPr>
              <w:t> </w:t>
            </w:r>
            <w:r w:rsidRPr="00295E28">
              <w:rPr>
                <w:rFonts w:cs="Arial"/>
                <w:i w:val="0"/>
                <w:iCs/>
                <w:noProof/>
                <w:lang w:val="fr-CA"/>
              </w:rPr>
              <w:t> </w:t>
            </w:r>
            <w:r w:rsidRPr="00295E28">
              <w:rPr>
                <w:rFonts w:cs="Arial"/>
                <w:i w:val="0"/>
                <w:iCs/>
                <w:noProof/>
                <w:lang w:val="fr-CA"/>
              </w:rPr>
              <w:t> </w:t>
            </w:r>
            <w:r w:rsidRPr="00295E28">
              <w:rPr>
                <w:rFonts w:cs="Arial"/>
                <w:i w:val="0"/>
                <w:iCs/>
                <w:lang w:val="fr-CA"/>
              </w:rPr>
              <w:fldChar w:fldCharType="end"/>
            </w:r>
          </w:p>
        </w:tc>
      </w:tr>
    </w:tbl>
    <w:p w14:paraId="1EC4D84D" w14:textId="77777777" w:rsidR="00DE14A8" w:rsidRPr="007D70DA" w:rsidRDefault="00DE14A8">
      <w:pPr>
        <w:rPr>
          <w:rFonts w:ascii="Arial" w:hAnsi="Arial" w:cs="Arial"/>
          <w:sz w:val="4"/>
          <w:szCs w:val="4"/>
          <w:lang w:val="fr-CA"/>
        </w:rPr>
      </w:pPr>
    </w:p>
    <w:p w14:paraId="00AAB6F3" w14:textId="77777777" w:rsidR="00DE14A8" w:rsidRPr="007D70DA" w:rsidRDefault="00DE14A8">
      <w:pPr>
        <w:ind w:left="720"/>
        <w:rPr>
          <w:rFonts w:ascii="Arial" w:hAnsi="Arial" w:cs="Arial"/>
          <w:b/>
          <w:sz w:val="4"/>
          <w:lang w:val="fr-CA"/>
        </w:rPr>
        <w:sectPr w:rsidR="00DE14A8" w:rsidRPr="007D70DA">
          <w:pgSz w:w="12240" w:h="15840"/>
          <w:pgMar w:top="547" w:right="547" w:bottom="360" w:left="907" w:header="360" w:footer="360" w:gutter="0"/>
          <w:cols w:space="708"/>
          <w:docGrid w:linePitch="360"/>
        </w:sectPr>
      </w:pPr>
    </w:p>
    <w:tbl>
      <w:tblPr>
        <w:tblW w:w="10332" w:type="dxa"/>
        <w:tblInd w:w="45" w:type="dxa"/>
        <w:tblLayout w:type="fixed"/>
        <w:tblCellMar>
          <w:left w:w="58" w:type="dxa"/>
          <w:right w:w="58" w:type="dxa"/>
        </w:tblCellMar>
        <w:tblLook w:val="0000" w:firstRow="0" w:lastRow="0" w:firstColumn="0" w:lastColumn="0" w:noHBand="0" w:noVBand="0"/>
      </w:tblPr>
      <w:tblGrid>
        <w:gridCol w:w="333"/>
        <w:gridCol w:w="360"/>
        <w:gridCol w:w="378"/>
        <w:gridCol w:w="9261"/>
      </w:tblGrid>
      <w:tr w:rsidR="00DE14A8" w:rsidRPr="007D70DA" w14:paraId="212030FC" w14:textId="77777777" w:rsidTr="00295E28">
        <w:trPr>
          <w:cantSplit/>
        </w:trPr>
        <w:tc>
          <w:tcPr>
            <w:tcW w:w="10332" w:type="dxa"/>
            <w:gridSpan w:val="4"/>
          </w:tcPr>
          <w:p w14:paraId="30394BDD" w14:textId="77777777" w:rsidR="00DE14A8" w:rsidRPr="007D70DA" w:rsidRDefault="00DE14A8" w:rsidP="00570E4C">
            <w:pPr>
              <w:pStyle w:val="SectionTitle"/>
              <w:spacing w:before="0"/>
              <w:rPr>
                <w:rFonts w:cs="Arial"/>
                <w:sz w:val="32"/>
                <w:szCs w:val="32"/>
                <w:lang w:val="fr-CA"/>
              </w:rPr>
            </w:pPr>
            <w:r w:rsidRPr="007D70DA">
              <w:rPr>
                <w:rFonts w:cs="Arial"/>
                <w:sz w:val="32"/>
                <w:szCs w:val="32"/>
                <w:lang w:val="fr-CA"/>
              </w:rPr>
              <w:lastRenderedPageBreak/>
              <w:t>ANNEXE A</w:t>
            </w:r>
          </w:p>
        </w:tc>
      </w:tr>
      <w:tr w:rsidR="00DE14A8" w:rsidRPr="007D70DA" w14:paraId="10DDC61E" w14:textId="77777777" w:rsidTr="00295E28">
        <w:trPr>
          <w:cantSplit/>
        </w:trPr>
        <w:tc>
          <w:tcPr>
            <w:tcW w:w="10332" w:type="dxa"/>
            <w:gridSpan w:val="4"/>
            <w:vAlign w:val="bottom"/>
          </w:tcPr>
          <w:p w14:paraId="6B03EE67" w14:textId="77777777" w:rsidR="00DE14A8" w:rsidRPr="007D70DA" w:rsidRDefault="00DE14A8" w:rsidP="00570E4C">
            <w:pPr>
              <w:pStyle w:val="normal12ptbefore"/>
              <w:rPr>
                <w:rFonts w:cs="Arial"/>
                <w:b/>
                <w:sz w:val="22"/>
                <w:szCs w:val="22"/>
                <w:lang w:val="fr-CA"/>
              </w:rPr>
            </w:pPr>
            <w:r w:rsidRPr="007D70DA">
              <w:rPr>
                <w:rFonts w:cs="Arial"/>
                <w:b/>
                <w:sz w:val="22"/>
                <w:szCs w:val="22"/>
                <w:lang w:val="fr-CA"/>
              </w:rPr>
              <w:t>DOSSIERS</w:t>
            </w:r>
          </w:p>
        </w:tc>
      </w:tr>
      <w:tr w:rsidR="00DE14A8" w:rsidRPr="007D70DA" w14:paraId="7A007425" w14:textId="77777777" w:rsidTr="00295E28">
        <w:trPr>
          <w:cantSplit/>
        </w:trPr>
        <w:tc>
          <w:tcPr>
            <w:tcW w:w="333" w:type="dxa"/>
          </w:tcPr>
          <w:p w14:paraId="27061CEE" w14:textId="77777777" w:rsidR="00DE14A8" w:rsidRPr="007D70DA" w:rsidRDefault="00DE14A8" w:rsidP="00570E4C">
            <w:pPr>
              <w:pStyle w:val="normal12ptbefore"/>
              <w:spacing w:before="200"/>
              <w:jc w:val="center"/>
              <w:rPr>
                <w:rFonts w:cs="Arial"/>
                <w:lang w:val="fr-CA"/>
              </w:rPr>
            </w:pPr>
            <w:r w:rsidRPr="007D70DA">
              <w:rPr>
                <w:rFonts w:cs="Arial"/>
                <w:lang w:val="fr-CA"/>
              </w:rPr>
              <w:t>1.</w:t>
            </w:r>
          </w:p>
        </w:tc>
        <w:tc>
          <w:tcPr>
            <w:tcW w:w="360" w:type="dxa"/>
          </w:tcPr>
          <w:p w14:paraId="30909A7F" w14:textId="77777777" w:rsidR="00DE14A8" w:rsidRPr="007D70DA" w:rsidRDefault="00DE14A8" w:rsidP="00570E4C">
            <w:pPr>
              <w:pStyle w:val="normal12ptbefore"/>
              <w:spacing w:before="200"/>
              <w:jc w:val="center"/>
              <w:rPr>
                <w:rFonts w:cs="Arial"/>
                <w:lang w:val="fr-CA"/>
              </w:rPr>
            </w:pPr>
            <w:r w:rsidRPr="007D70DA">
              <w:rPr>
                <w:rFonts w:cs="Arial"/>
                <w:lang w:val="fr-CA"/>
              </w:rPr>
              <w:t>a)</w:t>
            </w:r>
          </w:p>
        </w:tc>
        <w:tc>
          <w:tcPr>
            <w:tcW w:w="9639" w:type="dxa"/>
            <w:gridSpan w:val="2"/>
            <w:vAlign w:val="bottom"/>
          </w:tcPr>
          <w:p w14:paraId="3683D147" w14:textId="77777777" w:rsidR="00DE14A8" w:rsidRPr="007D70DA" w:rsidRDefault="00DE14A8" w:rsidP="00093D47">
            <w:pPr>
              <w:pStyle w:val="CourtInformation"/>
              <w:spacing w:before="200"/>
              <w:jc w:val="both"/>
              <w:rPr>
                <w:rFonts w:cs="Arial"/>
                <w:i w:val="0"/>
                <w:sz w:val="20"/>
                <w:szCs w:val="20"/>
                <w:lang w:val="fr-CA"/>
              </w:rPr>
            </w:pPr>
            <w:r w:rsidRPr="007D70DA">
              <w:rPr>
                <w:rFonts w:cs="Arial"/>
                <w:i w:val="0"/>
                <w:sz w:val="20"/>
                <w:szCs w:val="20"/>
                <w:lang w:val="fr-CA"/>
              </w:rPr>
              <w:t xml:space="preserve">Le </w:t>
            </w:r>
            <w:r w:rsidR="003557CB" w:rsidRPr="007D70DA">
              <w:rPr>
                <w:rFonts w:cs="Arial"/>
                <w:i w:val="0"/>
                <w:sz w:val="20"/>
                <w:szCs w:val="20"/>
                <w:lang w:val="fr-CA"/>
              </w:rPr>
              <w:t xml:space="preserve">(la) </w:t>
            </w:r>
            <w:r w:rsidRPr="007D70DA">
              <w:rPr>
                <w:rFonts w:cs="Arial"/>
                <w:i w:val="0"/>
                <w:sz w:val="20"/>
                <w:szCs w:val="20"/>
                <w:lang w:val="fr-CA"/>
              </w:rPr>
              <w:t xml:space="preserve">chef de police et/ou le </w:t>
            </w:r>
            <w:r w:rsidR="003557CB" w:rsidRPr="007D70DA">
              <w:rPr>
                <w:rFonts w:cs="Arial"/>
                <w:i w:val="0"/>
                <w:sz w:val="20"/>
                <w:szCs w:val="20"/>
                <w:lang w:val="fr-CA"/>
              </w:rPr>
              <w:t xml:space="preserve">(la) </w:t>
            </w:r>
            <w:r w:rsidRPr="007D70DA">
              <w:rPr>
                <w:rFonts w:cs="Arial"/>
                <w:i w:val="0"/>
                <w:sz w:val="20"/>
                <w:szCs w:val="20"/>
                <w:lang w:val="fr-CA"/>
              </w:rPr>
              <w:t xml:space="preserve">commissaire du (des) service(s) de police (la « </w:t>
            </w:r>
            <w:r w:rsidR="00E55474" w:rsidRPr="007D70DA">
              <w:rPr>
                <w:rFonts w:cs="Arial"/>
                <w:i w:val="0"/>
                <w:sz w:val="20"/>
                <w:szCs w:val="20"/>
                <w:lang w:val="fr-CA"/>
              </w:rPr>
              <w:t>p</w:t>
            </w:r>
            <w:r w:rsidRPr="007D70DA">
              <w:rPr>
                <w:rFonts w:cs="Arial"/>
                <w:i w:val="0"/>
                <w:sz w:val="20"/>
                <w:szCs w:val="20"/>
                <w:lang w:val="fr-CA"/>
              </w:rPr>
              <w:t>olice ») qui détient les dossiers demandés doit, conformément au paragraphe 4 de l'ordonnance ci-jointe (l</w:t>
            </w:r>
            <w:proofErr w:type="gramStart"/>
            <w:r w:rsidRPr="007D70DA">
              <w:rPr>
                <w:rFonts w:cs="Arial"/>
                <w:i w:val="0"/>
                <w:sz w:val="20"/>
                <w:szCs w:val="20"/>
                <w:lang w:val="fr-CA"/>
              </w:rPr>
              <w:t>'«</w:t>
            </w:r>
            <w:proofErr w:type="gramEnd"/>
            <w:r w:rsidRPr="007D70DA">
              <w:rPr>
                <w:rFonts w:cs="Arial"/>
                <w:i w:val="0"/>
                <w:sz w:val="20"/>
                <w:szCs w:val="20"/>
                <w:lang w:val="fr-CA"/>
              </w:rPr>
              <w:t xml:space="preserve"> ordonnance »), remettre une copie de ces dossiers au Bureau de l'avocate de l'enfant (« BAE ») ou à son </w:t>
            </w:r>
            <w:r w:rsidR="003557CB" w:rsidRPr="007D70DA">
              <w:rPr>
                <w:rFonts w:cs="Arial"/>
                <w:i w:val="0"/>
                <w:sz w:val="20"/>
                <w:szCs w:val="20"/>
                <w:lang w:val="fr-CA"/>
              </w:rPr>
              <w:t xml:space="preserve">(sa) </w:t>
            </w:r>
            <w:r w:rsidRPr="007D70DA">
              <w:rPr>
                <w:rFonts w:cs="Arial"/>
                <w:i w:val="0"/>
                <w:sz w:val="20"/>
                <w:szCs w:val="20"/>
                <w:lang w:val="fr-CA"/>
              </w:rPr>
              <w:t>mandataire dans cette affaire. «</w:t>
            </w:r>
            <w:r w:rsidR="00FF6FF6" w:rsidRPr="007D70DA">
              <w:rPr>
                <w:rFonts w:cs="Arial"/>
                <w:i w:val="0"/>
                <w:sz w:val="20"/>
                <w:szCs w:val="20"/>
                <w:lang w:val="fr-CA"/>
              </w:rPr>
              <w:t> </w:t>
            </w:r>
            <w:r w:rsidRPr="007D70DA">
              <w:rPr>
                <w:rFonts w:cs="Arial"/>
                <w:i w:val="0"/>
                <w:sz w:val="20"/>
                <w:szCs w:val="20"/>
                <w:lang w:val="fr-CA"/>
              </w:rPr>
              <w:t xml:space="preserve">Dossiers » s'entend de tous les dossiers criminels (de la police locale et du CIPC) ainsi que des rapports d'incidents en leur possession ou sous </w:t>
            </w:r>
            <w:proofErr w:type="gramStart"/>
            <w:r w:rsidRPr="007D70DA">
              <w:rPr>
                <w:rFonts w:cs="Arial"/>
                <w:i w:val="0"/>
                <w:sz w:val="20"/>
                <w:szCs w:val="20"/>
                <w:lang w:val="fr-CA"/>
              </w:rPr>
              <w:t>leur contrôle préparés</w:t>
            </w:r>
            <w:proofErr w:type="gramEnd"/>
            <w:r w:rsidRPr="007D70DA">
              <w:rPr>
                <w:rFonts w:cs="Arial"/>
                <w:i w:val="0"/>
                <w:sz w:val="20"/>
                <w:szCs w:val="20"/>
                <w:lang w:val="fr-CA"/>
              </w:rPr>
              <w:t xml:space="preserve"> à la suite de tous les contacts avec la police. </w:t>
            </w:r>
          </w:p>
        </w:tc>
      </w:tr>
      <w:tr w:rsidR="00DE14A8" w:rsidRPr="007D70DA" w14:paraId="72E6AC94" w14:textId="77777777" w:rsidTr="00295E28">
        <w:trPr>
          <w:cantSplit/>
        </w:trPr>
        <w:tc>
          <w:tcPr>
            <w:tcW w:w="333" w:type="dxa"/>
          </w:tcPr>
          <w:p w14:paraId="7E74AA18" w14:textId="77777777" w:rsidR="00DE14A8" w:rsidRPr="007D70DA" w:rsidRDefault="00DE14A8" w:rsidP="00570E4C">
            <w:pPr>
              <w:pStyle w:val="normal6ptbefore"/>
              <w:spacing w:before="160"/>
              <w:jc w:val="both"/>
              <w:rPr>
                <w:rFonts w:cs="Arial"/>
                <w:bCs/>
                <w:lang w:val="fr-CA"/>
              </w:rPr>
            </w:pPr>
          </w:p>
        </w:tc>
        <w:tc>
          <w:tcPr>
            <w:tcW w:w="360" w:type="dxa"/>
          </w:tcPr>
          <w:p w14:paraId="5CAE6842" w14:textId="77777777" w:rsidR="00DE14A8" w:rsidRPr="007D70DA" w:rsidRDefault="00DE14A8" w:rsidP="00570E4C">
            <w:pPr>
              <w:pStyle w:val="normal6ptbefore"/>
              <w:spacing w:before="160"/>
              <w:jc w:val="center"/>
              <w:rPr>
                <w:rFonts w:cs="Arial"/>
                <w:bCs/>
                <w:lang w:val="fr-CA"/>
              </w:rPr>
            </w:pPr>
            <w:r w:rsidRPr="007D70DA">
              <w:rPr>
                <w:rFonts w:cs="Arial"/>
                <w:bCs/>
                <w:lang w:val="fr-CA"/>
              </w:rPr>
              <w:t>b)</w:t>
            </w:r>
          </w:p>
        </w:tc>
        <w:tc>
          <w:tcPr>
            <w:tcW w:w="9639" w:type="dxa"/>
            <w:gridSpan w:val="2"/>
            <w:vAlign w:val="bottom"/>
          </w:tcPr>
          <w:p w14:paraId="29E28A76" w14:textId="77777777" w:rsidR="00DE14A8" w:rsidRPr="007D70DA" w:rsidRDefault="00DE14A8" w:rsidP="00570E4C">
            <w:pPr>
              <w:pStyle w:val="normal6ptbefore"/>
              <w:spacing w:before="160"/>
              <w:jc w:val="both"/>
              <w:rPr>
                <w:rFonts w:cs="Arial"/>
                <w:spacing w:val="-2"/>
                <w:szCs w:val="20"/>
                <w:lang w:val="fr-CA"/>
              </w:rPr>
            </w:pPr>
            <w:r w:rsidRPr="007D70DA">
              <w:rPr>
                <w:rFonts w:cs="Arial"/>
                <w:spacing w:val="-2"/>
                <w:szCs w:val="20"/>
                <w:lang w:val="fr-CA"/>
              </w:rPr>
              <w:t xml:space="preserve">Les dossiers produits et copiés doivent être remis au BAE ou à son </w:t>
            </w:r>
            <w:r w:rsidR="003557CB" w:rsidRPr="007D70DA">
              <w:rPr>
                <w:rFonts w:cs="Arial"/>
                <w:spacing w:val="-2"/>
                <w:szCs w:val="20"/>
                <w:lang w:val="fr-CA"/>
              </w:rPr>
              <w:t xml:space="preserve">(sa) </w:t>
            </w:r>
            <w:r w:rsidRPr="007D70DA">
              <w:rPr>
                <w:rFonts w:cs="Arial"/>
                <w:spacing w:val="-2"/>
                <w:szCs w:val="20"/>
                <w:lang w:val="fr-CA"/>
              </w:rPr>
              <w:t>mandataire pour sa propre utilisation. Si le BAE l'estime approprié ou si le tribunal l'ordonne, le BAE remet les dossiers aux avocat</w:t>
            </w:r>
            <w:r w:rsidR="003557CB" w:rsidRPr="007D70DA">
              <w:rPr>
                <w:rFonts w:cs="Arial"/>
                <w:spacing w:val="-2"/>
                <w:szCs w:val="20"/>
                <w:lang w:val="fr-CA"/>
              </w:rPr>
              <w:t>(e)</w:t>
            </w:r>
            <w:r w:rsidRPr="007D70DA">
              <w:rPr>
                <w:rFonts w:cs="Arial"/>
                <w:spacing w:val="-2"/>
                <w:szCs w:val="20"/>
                <w:lang w:val="fr-CA"/>
              </w:rPr>
              <w:t xml:space="preserve">s des parties ou aux parties elles-mêmes si elles se représentent elles-mêmes. Cette production est assujettie aux </w:t>
            </w:r>
            <w:r w:rsidRPr="007D70DA">
              <w:rPr>
                <w:rFonts w:cs="Arial"/>
                <w:i/>
                <w:iCs/>
                <w:spacing w:val="-2"/>
                <w:szCs w:val="20"/>
                <w:lang w:val="fr-CA"/>
              </w:rPr>
              <w:t>Règles en matière de droit de la famille</w:t>
            </w:r>
            <w:r w:rsidRPr="007D70DA">
              <w:rPr>
                <w:rFonts w:cs="Arial"/>
                <w:spacing w:val="-2"/>
                <w:szCs w:val="20"/>
                <w:lang w:val="fr-CA"/>
              </w:rPr>
              <w:t xml:space="preserve"> et/ou aux </w:t>
            </w:r>
            <w:r w:rsidRPr="007D70DA">
              <w:rPr>
                <w:rFonts w:cs="Arial"/>
                <w:i/>
                <w:iCs/>
                <w:spacing w:val="-2"/>
                <w:szCs w:val="20"/>
                <w:lang w:val="fr-CA"/>
              </w:rPr>
              <w:t>Règles de procédure civile</w:t>
            </w:r>
            <w:r w:rsidRPr="007D70DA">
              <w:rPr>
                <w:rFonts w:cs="Arial"/>
                <w:spacing w:val="-2"/>
                <w:szCs w:val="20"/>
                <w:lang w:val="fr-CA"/>
              </w:rPr>
              <w:t xml:space="preserve"> (les « Règles ») ainsi qu'à un engagement de respecter les restrictions prévues par la présente ordonnance. Les dossiers produits et copiés ne peuvent être utilisés qu'aux fins du litige concerné par la présente ordonnance.</w:t>
            </w:r>
          </w:p>
        </w:tc>
      </w:tr>
      <w:tr w:rsidR="00DE14A8" w:rsidRPr="007D70DA" w14:paraId="03E38D55" w14:textId="77777777" w:rsidTr="00295E28">
        <w:trPr>
          <w:cantSplit/>
        </w:trPr>
        <w:tc>
          <w:tcPr>
            <w:tcW w:w="10332" w:type="dxa"/>
            <w:gridSpan w:val="4"/>
          </w:tcPr>
          <w:p w14:paraId="16779032" w14:textId="77777777" w:rsidR="00DE14A8" w:rsidRPr="007D70DA" w:rsidRDefault="00DE14A8" w:rsidP="00570E4C">
            <w:pPr>
              <w:pStyle w:val="normal12ptbefore"/>
              <w:rPr>
                <w:rFonts w:cs="Arial"/>
                <w:b/>
                <w:sz w:val="22"/>
                <w:szCs w:val="22"/>
                <w:lang w:val="fr-CA"/>
              </w:rPr>
            </w:pPr>
            <w:r w:rsidRPr="007D70DA">
              <w:rPr>
                <w:rFonts w:cs="Arial"/>
                <w:b/>
                <w:sz w:val="22"/>
                <w:szCs w:val="22"/>
                <w:lang w:val="fr-CA"/>
              </w:rPr>
              <w:t>AUTRES DOSSIERS</w:t>
            </w:r>
          </w:p>
        </w:tc>
      </w:tr>
      <w:tr w:rsidR="00DE14A8" w:rsidRPr="007D70DA" w14:paraId="46BD5F27" w14:textId="77777777" w:rsidTr="00295E28">
        <w:trPr>
          <w:cantSplit/>
        </w:trPr>
        <w:tc>
          <w:tcPr>
            <w:tcW w:w="333" w:type="dxa"/>
          </w:tcPr>
          <w:p w14:paraId="4BB1AE13" w14:textId="77777777" w:rsidR="00DE14A8" w:rsidRPr="007D70DA" w:rsidRDefault="00DE14A8" w:rsidP="00570E4C">
            <w:pPr>
              <w:pStyle w:val="normal12ptbefore"/>
              <w:spacing w:before="200"/>
              <w:jc w:val="center"/>
              <w:rPr>
                <w:rFonts w:cs="Arial"/>
                <w:lang w:val="fr-CA"/>
              </w:rPr>
            </w:pPr>
            <w:r w:rsidRPr="007D70DA">
              <w:rPr>
                <w:rFonts w:cs="Arial"/>
                <w:lang w:val="fr-CA"/>
              </w:rPr>
              <w:t>2.</w:t>
            </w:r>
          </w:p>
        </w:tc>
        <w:tc>
          <w:tcPr>
            <w:tcW w:w="360" w:type="dxa"/>
          </w:tcPr>
          <w:p w14:paraId="7A6FF194" w14:textId="77777777" w:rsidR="00DE14A8" w:rsidRPr="007D70DA" w:rsidRDefault="00DE14A8" w:rsidP="00570E4C">
            <w:pPr>
              <w:pStyle w:val="normal12ptbefore"/>
              <w:spacing w:before="200"/>
              <w:jc w:val="center"/>
              <w:rPr>
                <w:rFonts w:cs="Arial"/>
                <w:lang w:val="fr-CA"/>
              </w:rPr>
            </w:pPr>
            <w:r w:rsidRPr="007D70DA">
              <w:rPr>
                <w:rFonts w:cs="Arial"/>
                <w:lang w:val="fr-CA"/>
              </w:rPr>
              <w:t>a)</w:t>
            </w:r>
          </w:p>
        </w:tc>
        <w:tc>
          <w:tcPr>
            <w:tcW w:w="9639" w:type="dxa"/>
            <w:gridSpan w:val="2"/>
            <w:vAlign w:val="bottom"/>
          </w:tcPr>
          <w:p w14:paraId="3393C370" w14:textId="77777777" w:rsidR="00DE14A8" w:rsidRPr="007D70DA" w:rsidRDefault="00DE14A8" w:rsidP="00570E4C">
            <w:pPr>
              <w:pStyle w:val="normal12ptbefore"/>
              <w:spacing w:before="200"/>
              <w:jc w:val="both"/>
              <w:rPr>
                <w:rFonts w:cs="Arial"/>
                <w:spacing w:val="-2"/>
                <w:szCs w:val="20"/>
                <w:lang w:val="fr-CA"/>
              </w:rPr>
            </w:pPr>
            <w:r w:rsidRPr="007D70DA">
              <w:rPr>
                <w:rFonts w:cs="Arial"/>
                <w:spacing w:val="-2"/>
                <w:szCs w:val="20"/>
                <w:lang w:val="fr-CA"/>
              </w:rPr>
              <w:t xml:space="preserve">Le BAE peut demander, par écrit, la production de notes de service, rapports, diagrammes, photographies, déclarations et enregistrements audio ou vidéo correspondants qui se rapportent aux dossiers (« autres dossiers »). Ces autres dossiers produits et copiés doivent être remis au BAE ou à son </w:t>
            </w:r>
            <w:r w:rsidR="003557CB" w:rsidRPr="007D70DA">
              <w:rPr>
                <w:rFonts w:cs="Arial"/>
                <w:spacing w:val="-2"/>
                <w:szCs w:val="20"/>
                <w:lang w:val="fr-CA"/>
              </w:rPr>
              <w:t xml:space="preserve">(sa) </w:t>
            </w:r>
            <w:r w:rsidRPr="007D70DA">
              <w:rPr>
                <w:rFonts w:cs="Arial"/>
                <w:spacing w:val="-2"/>
                <w:szCs w:val="20"/>
                <w:lang w:val="fr-CA"/>
              </w:rPr>
              <w:t>mandataire pour sa propre utilisation. Si le BAE l'estime approprié ou si le tribunal l'ordonne, le BAE remet les dossiers aux avocat</w:t>
            </w:r>
            <w:r w:rsidR="003557CB" w:rsidRPr="007D70DA">
              <w:rPr>
                <w:rFonts w:cs="Arial"/>
                <w:spacing w:val="-2"/>
                <w:szCs w:val="20"/>
                <w:lang w:val="fr-CA"/>
              </w:rPr>
              <w:t>(e)</w:t>
            </w:r>
            <w:r w:rsidRPr="007D70DA">
              <w:rPr>
                <w:rFonts w:cs="Arial"/>
                <w:spacing w:val="-2"/>
                <w:szCs w:val="20"/>
                <w:lang w:val="fr-CA"/>
              </w:rPr>
              <w:t>s des parties ou aux parties elles-mêmes si elles se représentent elles-mêmes. Cette production est assujettie au paragraphe 3 de la présente annexe.</w:t>
            </w:r>
          </w:p>
        </w:tc>
      </w:tr>
      <w:tr w:rsidR="00DE14A8" w:rsidRPr="007D70DA" w14:paraId="1C21B507" w14:textId="77777777" w:rsidTr="00295E28">
        <w:trPr>
          <w:cantSplit/>
        </w:trPr>
        <w:tc>
          <w:tcPr>
            <w:tcW w:w="333" w:type="dxa"/>
          </w:tcPr>
          <w:p w14:paraId="69F82F3C" w14:textId="77777777" w:rsidR="00DE14A8" w:rsidRPr="007D70DA" w:rsidRDefault="00DE14A8" w:rsidP="00570E4C">
            <w:pPr>
              <w:pStyle w:val="normal12ptbefore"/>
              <w:spacing w:before="160"/>
              <w:jc w:val="center"/>
              <w:rPr>
                <w:rFonts w:cs="Arial"/>
                <w:lang w:val="fr-CA"/>
              </w:rPr>
            </w:pPr>
          </w:p>
        </w:tc>
        <w:tc>
          <w:tcPr>
            <w:tcW w:w="360" w:type="dxa"/>
          </w:tcPr>
          <w:p w14:paraId="7139095B" w14:textId="77777777" w:rsidR="00DE14A8" w:rsidRPr="007D70DA" w:rsidRDefault="00DE14A8" w:rsidP="00570E4C">
            <w:pPr>
              <w:pStyle w:val="normal12ptbefore"/>
              <w:spacing w:before="160"/>
              <w:jc w:val="center"/>
              <w:rPr>
                <w:rFonts w:cs="Arial"/>
                <w:lang w:val="fr-CA"/>
              </w:rPr>
            </w:pPr>
            <w:r w:rsidRPr="007D70DA">
              <w:rPr>
                <w:rFonts w:cs="Arial"/>
                <w:lang w:val="fr-CA"/>
              </w:rPr>
              <w:t>b)</w:t>
            </w:r>
          </w:p>
        </w:tc>
        <w:tc>
          <w:tcPr>
            <w:tcW w:w="9639" w:type="dxa"/>
            <w:gridSpan w:val="2"/>
            <w:vAlign w:val="bottom"/>
          </w:tcPr>
          <w:p w14:paraId="3428CBDD" w14:textId="77777777" w:rsidR="00DE14A8" w:rsidRPr="007D70DA" w:rsidRDefault="00DE14A8" w:rsidP="00570E4C">
            <w:pPr>
              <w:pStyle w:val="normal12ptbefore"/>
              <w:spacing w:before="160"/>
              <w:jc w:val="both"/>
              <w:rPr>
                <w:rFonts w:cs="Arial"/>
                <w:spacing w:val="-2"/>
                <w:szCs w:val="20"/>
                <w:lang w:val="fr-CA"/>
              </w:rPr>
            </w:pPr>
            <w:r w:rsidRPr="007D70DA">
              <w:rPr>
                <w:rFonts w:cs="Arial"/>
                <w:spacing w:val="-2"/>
                <w:szCs w:val="20"/>
                <w:lang w:val="fr-CA"/>
              </w:rPr>
              <w:t xml:space="preserve">Si une partie se représente elle-même et que le BAE estime approprié de lui autoriser l'accès à l'intégralité ou à une partie des autres dossiers, le BAE fait le nécessaire pour qu'elle puisse consulter les autres dossiers dans le bureau du BAE ou à un autre endroit mutuellement convenable, mais la partie qui se représente elle-même ne recevra pas de copies des autres dossiers, sous réserve des exigences prévues dans les </w:t>
            </w:r>
            <w:r w:rsidRPr="007D70DA">
              <w:rPr>
                <w:rFonts w:cs="Arial"/>
                <w:i/>
                <w:spacing w:val="-2"/>
                <w:szCs w:val="20"/>
                <w:lang w:val="fr-CA"/>
              </w:rPr>
              <w:t>Règles</w:t>
            </w:r>
            <w:r w:rsidRPr="007D70DA">
              <w:rPr>
                <w:rFonts w:cs="Arial"/>
                <w:szCs w:val="20"/>
                <w:lang w:val="fr-CA"/>
              </w:rPr>
              <w:t xml:space="preserve"> et d'un engagement de respecter les restrictions prévues par la présente ordonnance ou toute autre ordonnance subséquente du tribunal. Les dossiers produits et copiés ne peuvent être utilisés qu'aux fins du litige concerné par la présente ordonnance</w:t>
            </w:r>
            <w:r w:rsidRPr="007D70DA">
              <w:rPr>
                <w:rFonts w:cs="Arial"/>
                <w:spacing w:val="-2"/>
                <w:szCs w:val="20"/>
                <w:lang w:val="fr-CA"/>
              </w:rPr>
              <w:t>.</w:t>
            </w:r>
          </w:p>
        </w:tc>
      </w:tr>
      <w:tr w:rsidR="00DE14A8" w:rsidRPr="007D70DA" w14:paraId="01AC6010" w14:textId="77777777" w:rsidTr="00295E28">
        <w:trPr>
          <w:cantSplit/>
        </w:trPr>
        <w:tc>
          <w:tcPr>
            <w:tcW w:w="10332" w:type="dxa"/>
            <w:gridSpan w:val="4"/>
          </w:tcPr>
          <w:p w14:paraId="542A9BEB" w14:textId="77777777" w:rsidR="00DE14A8" w:rsidRPr="007D70DA" w:rsidRDefault="00DE14A8" w:rsidP="00570E4C">
            <w:pPr>
              <w:pStyle w:val="normal12ptbefore"/>
              <w:rPr>
                <w:rFonts w:cs="Arial"/>
                <w:b/>
                <w:sz w:val="22"/>
                <w:szCs w:val="22"/>
                <w:lang w:val="fr-CA"/>
              </w:rPr>
            </w:pPr>
            <w:r w:rsidRPr="007D70DA">
              <w:rPr>
                <w:rFonts w:cs="Arial"/>
                <w:b/>
                <w:sz w:val="22"/>
                <w:szCs w:val="22"/>
                <w:lang w:val="fr-CA"/>
              </w:rPr>
              <w:t>AUTRES CONDITIONS ET RESTRICTIONS</w:t>
            </w:r>
          </w:p>
        </w:tc>
      </w:tr>
      <w:tr w:rsidR="00DE14A8" w:rsidRPr="007D70DA" w14:paraId="579EC340" w14:textId="77777777" w:rsidTr="00295E28">
        <w:trPr>
          <w:cantSplit/>
        </w:trPr>
        <w:tc>
          <w:tcPr>
            <w:tcW w:w="333" w:type="dxa"/>
          </w:tcPr>
          <w:p w14:paraId="4CEE098C" w14:textId="77777777" w:rsidR="00DE14A8" w:rsidRPr="007D70DA" w:rsidRDefault="00DE14A8" w:rsidP="00570E4C">
            <w:pPr>
              <w:pStyle w:val="normal12ptbefore"/>
              <w:spacing w:before="200"/>
              <w:jc w:val="center"/>
              <w:rPr>
                <w:rFonts w:cs="Arial"/>
                <w:lang w:val="fr-CA"/>
              </w:rPr>
            </w:pPr>
            <w:r w:rsidRPr="007D70DA">
              <w:rPr>
                <w:rFonts w:cs="Arial"/>
                <w:lang w:val="fr-CA"/>
              </w:rPr>
              <w:t>3.</w:t>
            </w:r>
          </w:p>
        </w:tc>
        <w:tc>
          <w:tcPr>
            <w:tcW w:w="9999" w:type="dxa"/>
            <w:gridSpan w:val="3"/>
          </w:tcPr>
          <w:p w14:paraId="62F1217E" w14:textId="77777777" w:rsidR="00DE14A8" w:rsidRPr="007D70DA" w:rsidRDefault="00DE14A8" w:rsidP="00570E4C">
            <w:pPr>
              <w:pStyle w:val="normal12ptbefore"/>
              <w:spacing w:before="200"/>
              <w:jc w:val="both"/>
              <w:rPr>
                <w:rFonts w:cs="Arial"/>
                <w:szCs w:val="20"/>
                <w:lang w:val="fr-CA"/>
              </w:rPr>
            </w:pPr>
            <w:r w:rsidRPr="007D70DA">
              <w:rPr>
                <w:rFonts w:cs="Arial"/>
                <w:szCs w:val="20"/>
                <w:lang w:val="fr-CA"/>
              </w:rPr>
              <w:t>La production de dossiers ou d'autres dossiers en vertu des paragraphes 1 et 2 de la présente annexe est assujettie aux conditions et restrictions suivantes. Tout renvoi à des dossiers dans le présent paragraphe s'applique également aux autres dossiers :</w:t>
            </w:r>
          </w:p>
        </w:tc>
      </w:tr>
      <w:tr w:rsidR="00DE14A8" w:rsidRPr="007D70DA" w14:paraId="4C87B3BC" w14:textId="77777777" w:rsidTr="00295E28">
        <w:trPr>
          <w:cantSplit/>
        </w:trPr>
        <w:tc>
          <w:tcPr>
            <w:tcW w:w="333" w:type="dxa"/>
          </w:tcPr>
          <w:p w14:paraId="00B55E59" w14:textId="77777777" w:rsidR="00DE14A8" w:rsidRPr="007D70DA" w:rsidRDefault="00DE14A8" w:rsidP="00E420C0">
            <w:pPr>
              <w:pStyle w:val="normal6ptbefore"/>
              <w:jc w:val="both"/>
              <w:rPr>
                <w:rFonts w:cs="Arial"/>
                <w:bCs/>
                <w:lang w:val="fr-CA"/>
              </w:rPr>
            </w:pPr>
          </w:p>
        </w:tc>
        <w:tc>
          <w:tcPr>
            <w:tcW w:w="360" w:type="dxa"/>
          </w:tcPr>
          <w:p w14:paraId="48F1259E" w14:textId="77777777" w:rsidR="00DE14A8" w:rsidRPr="007D70DA" w:rsidRDefault="00DE14A8" w:rsidP="00E420C0">
            <w:pPr>
              <w:pStyle w:val="normal6ptbefore"/>
              <w:jc w:val="center"/>
              <w:rPr>
                <w:rFonts w:cs="Arial"/>
                <w:bCs/>
                <w:lang w:val="fr-CA"/>
              </w:rPr>
            </w:pPr>
            <w:r w:rsidRPr="007D70DA">
              <w:rPr>
                <w:rFonts w:cs="Arial"/>
                <w:bCs/>
                <w:lang w:val="fr-CA"/>
              </w:rPr>
              <w:t>a)</w:t>
            </w:r>
          </w:p>
        </w:tc>
        <w:tc>
          <w:tcPr>
            <w:tcW w:w="9639" w:type="dxa"/>
            <w:gridSpan w:val="2"/>
            <w:vAlign w:val="bottom"/>
          </w:tcPr>
          <w:p w14:paraId="663CFB75" w14:textId="77777777" w:rsidR="00DE14A8" w:rsidRPr="007D70DA" w:rsidRDefault="00DE14A8" w:rsidP="00E420C0">
            <w:pPr>
              <w:pStyle w:val="UserInstructions"/>
              <w:spacing w:before="120"/>
              <w:jc w:val="both"/>
              <w:rPr>
                <w:rFonts w:cs="Arial"/>
                <w:i w:val="0"/>
                <w:spacing w:val="-3"/>
                <w:sz w:val="20"/>
                <w:szCs w:val="20"/>
                <w:lang w:val="fr-CA"/>
              </w:rPr>
            </w:pPr>
            <w:r w:rsidRPr="007D70DA">
              <w:rPr>
                <w:rFonts w:cs="Arial"/>
                <w:i w:val="0"/>
                <w:spacing w:val="-3"/>
                <w:sz w:val="20"/>
                <w:szCs w:val="20"/>
                <w:lang w:val="fr-CA"/>
              </w:rPr>
              <w:t xml:space="preserve">Les dossiers concernant des </w:t>
            </w:r>
            <w:r w:rsidR="00FF6FF6" w:rsidRPr="007D70DA">
              <w:rPr>
                <w:rFonts w:cs="Arial"/>
                <w:i w:val="0"/>
                <w:spacing w:val="-3"/>
                <w:sz w:val="20"/>
                <w:szCs w:val="20"/>
                <w:lang w:val="fr-CA"/>
              </w:rPr>
              <w:t>mauvais traitements d’ordre sexuel et des infractions sexuelles</w:t>
            </w:r>
            <w:r w:rsidRPr="007D70DA">
              <w:rPr>
                <w:rFonts w:cs="Arial"/>
                <w:i w:val="0"/>
                <w:spacing w:val="-3"/>
                <w:sz w:val="20"/>
                <w:szCs w:val="20"/>
                <w:lang w:val="fr-CA"/>
              </w:rPr>
              <w:t xml:space="preserve"> envers des enfants, de la pornographie juvénile, des actes de torture ou un comportement semblable sont produits conformément au paragraphe 1 de la présente annexe, mais les preuves électroniques, vidéo, audio ou photographiques qui concernent les mêmes faits sont remises au tribunal dans une enveloppe scellée avec avis au BAE. Ces dossiers ne peuvent être consultés que si une ordonnance subséquente du tribunal l'exige;</w:t>
            </w:r>
          </w:p>
        </w:tc>
      </w:tr>
      <w:tr w:rsidR="00DE14A8" w:rsidRPr="007D70DA" w14:paraId="1FDE85EA" w14:textId="77777777" w:rsidTr="00295E28">
        <w:trPr>
          <w:cantSplit/>
        </w:trPr>
        <w:tc>
          <w:tcPr>
            <w:tcW w:w="333" w:type="dxa"/>
          </w:tcPr>
          <w:p w14:paraId="0D071349" w14:textId="77777777" w:rsidR="00DE14A8" w:rsidRPr="007D70DA" w:rsidRDefault="00DE14A8" w:rsidP="00E420C0">
            <w:pPr>
              <w:pStyle w:val="normal6ptbefore"/>
              <w:jc w:val="both"/>
              <w:rPr>
                <w:rFonts w:cs="Arial"/>
                <w:bCs/>
                <w:lang w:val="fr-CA"/>
              </w:rPr>
            </w:pPr>
          </w:p>
        </w:tc>
        <w:tc>
          <w:tcPr>
            <w:tcW w:w="360" w:type="dxa"/>
          </w:tcPr>
          <w:p w14:paraId="637B7EC8" w14:textId="77777777" w:rsidR="00DE14A8" w:rsidRPr="007D70DA" w:rsidRDefault="00DE14A8" w:rsidP="00E420C0">
            <w:pPr>
              <w:pStyle w:val="normal6ptbefore"/>
              <w:jc w:val="center"/>
              <w:rPr>
                <w:rFonts w:cs="Arial"/>
                <w:bCs/>
                <w:lang w:val="fr-CA"/>
              </w:rPr>
            </w:pPr>
            <w:r w:rsidRPr="007D70DA">
              <w:rPr>
                <w:rFonts w:cs="Arial"/>
                <w:bCs/>
                <w:lang w:val="fr-CA"/>
              </w:rPr>
              <w:t>b)</w:t>
            </w:r>
          </w:p>
        </w:tc>
        <w:tc>
          <w:tcPr>
            <w:tcW w:w="9639" w:type="dxa"/>
            <w:gridSpan w:val="2"/>
            <w:vAlign w:val="bottom"/>
          </w:tcPr>
          <w:p w14:paraId="13BB9F64" w14:textId="77777777" w:rsidR="00DE14A8" w:rsidRPr="007D70DA" w:rsidRDefault="00DE14A8" w:rsidP="00E420C0">
            <w:pPr>
              <w:pStyle w:val="normal6ptbefore"/>
              <w:jc w:val="both"/>
              <w:rPr>
                <w:rFonts w:cs="Arial"/>
                <w:szCs w:val="20"/>
                <w:lang w:val="fr-CA"/>
              </w:rPr>
            </w:pPr>
            <w:r w:rsidRPr="007D70DA">
              <w:rPr>
                <w:rFonts w:cs="Arial"/>
                <w:szCs w:val="20"/>
                <w:lang w:val="fr-CA"/>
              </w:rPr>
              <w:t>Les parties directement impliquées au litige dans cette affaire ne doivent pas divulguer les dossiers produits et copiés ou l’information contenue dans ces dossiers à quiconque n'a pas un intérêt direct dans l'instance (à l'exception d'un</w:t>
            </w:r>
            <w:r w:rsidR="003557CB" w:rsidRPr="007D70DA">
              <w:rPr>
                <w:rFonts w:cs="Arial"/>
                <w:szCs w:val="20"/>
                <w:lang w:val="fr-CA"/>
              </w:rPr>
              <w:t>(e)</w:t>
            </w:r>
            <w:r w:rsidRPr="007D70DA">
              <w:rPr>
                <w:rFonts w:cs="Arial"/>
                <w:szCs w:val="20"/>
                <w:lang w:val="fr-CA"/>
              </w:rPr>
              <w:t xml:space="preserve"> expert</w:t>
            </w:r>
            <w:r w:rsidR="003557CB" w:rsidRPr="007D70DA">
              <w:rPr>
                <w:rFonts w:cs="Arial"/>
                <w:szCs w:val="20"/>
                <w:lang w:val="fr-CA"/>
              </w:rPr>
              <w:t>(e)</w:t>
            </w:r>
            <w:r w:rsidRPr="007D70DA">
              <w:rPr>
                <w:rFonts w:cs="Arial"/>
                <w:szCs w:val="20"/>
                <w:lang w:val="fr-CA"/>
              </w:rPr>
              <w:t xml:space="preserve"> consulté</w:t>
            </w:r>
            <w:r w:rsidR="003557CB" w:rsidRPr="007D70DA">
              <w:rPr>
                <w:rFonts w:cs="Arial"/>
                <w:szCs w:val="20"/>
                <w:lang w:val="fr-CA"/>
              </w:rPr>
              <w:t>(e)</w:t>
            </w:r>
            <w:r w:rsidRPr="007D70DA">
              <w:rPr>
                <w:rFonts w:cs="Arial"/>
                <w:szCs w:val="20"/>
                <w:lang w:val="fr-CA"/>
              </w:rPr>
              <w:t xml:space="preserve"> ou retenu</w:t>
            </w:r>
            <w:r w:rsidR="003557CB" w:rsidRPr="007D70DA">
              <w:rPr>
                <w:rFonts w:cs="Arial"/>
                <w:szCs w:val="20"/>
                <w:lang w:val="fr-CA"/>
              </w:rPr>
              <w:t>(e)</w:t>
            </w:r>
            <w:r w:rsidRPr="007D70DA">
              <w:rPr>
                <w:rFonts w:cs="Arial"/>
                <w:szCs w:val="20"/>
                <w:lang w:val="fr-CA"/>
              </w:rPr>
              <w:t xml:space="preserve"> par le BAE, ou une partie</w:t>
            </w:r>
            <w:r w:rsidR="00FF6FF6" w:rsidRPr="007D70DA">
              <w:rPr>
                <w:rFonts w:cs="Arial"/>
                <w:szCs w:val="20"/>
                <w:lang w:val="fr-CA"/>
              </w:rPr>
              <w:t>,</w:t>
            </w:r>
            <w:r w:rsidRPr="007D70DA">
              <w:rPr>
                <w:rFonts w:cs="Arial"/>
                <w:szCs w:val="20"/>
                <w:lang w:val="fr-CA"/>
              </w:rPr>
              <w:t xml:space="preserve"> ou nommé</w:t>
            </w:r>
            <w:r w:rsidR="00951FFF" w:rsidRPr="007D70DA">
              <w:rPr>
                <w:rFonts w:cs="Arial"/>
                <w:szCs w:val="20"/>
                <w:lang w:val="fr-CA"/>
              </w:rPr>
              <w:t>(e)</w:t>
            </w:r>
            <w:r w:rsidRPr="007D70DA">
              <w:rPr>
                <w:rFonts w:cs="Arial"/>
                <w:szCs w:val="20"/>
                <w:lang w:val="fr-CA"/>
              </w:rPr>
              <w:t xml:space="preserve"> par le tribunal aux fins de rendre une opinion ou d'effectuer une évaluation);</w:t>
            </w:r>
          </w:p>
        </w:tc>
      </w:tr>
      <w:tr w:rsidR="00DE14A8" w:rsidRPr="005459EC" w14:paraId="501771F9" w14:textId="77777777" w:rsidTr="00295E28">
        <w:trPr>
          <w:cantSplit/>
        </w:trPr>
        <w:tc>
          <w:tcPr>
            <w:tcW w:w="333" w:type="dxa"/>
          </w:tcPr>
          <w:p w14:paraId="36C41988" w14:textId="77777777" w:rsidR="00DE14A8" w:rsidRPr="007D70DA" w:rsidRDefault="00DE14A8" w:rsidP="00E420C0">
            <w:pPr>
              <w:pStyle w:val="normal6ptbefore"/>
              <w:jc w:val="both"/>
              <w:rPr>
                <w:rFonts w:cs="Arial"/>
                <w:bCs/>
                <w:szCs w:val="20"/>
                <w:lang w:val="fr-CA"/>
              </w:rPr>
            </w:pPr>
          </w:p>
        </w:tc>
        <w:tc>
          <w:tcPr>
            <w:tcW w:w="360" w:type="dxa"/>
          </w:tcPr>
          <w:p w14:paraId="1C1440BD" w14:textId="77777777" w:rsidR="00DE14A8" w:rsidRPr="007D70DA" w:rsidRDefault="00DE14A8" w:rsidP="00E420C0">
            <w:pPr>
              <w:pStyle w:val="normal6ptbefore"/>
              <w:jc w:val="center"/>
              <w:rPr>
                <w:rFonts w:cs="Arial"/>
                <w:bCs/>
                <w:szCs w:val="20"/>
                <w:lang w:val="fr-CA"/>
              </w:rPr>
            </w:pPr>
            <w:r w:rsidRPr="007D70DA">
              <w:rPr>
                <w:rFonts w:cs="Arial"/>
                <w:bCs/>
                <w:szCs w:val="20"/>
                <w:lang w:val="fr-CA"/>
              </w:rPr>
              <w:t>c)</w:t>
            </w:r>
          </w:p>
        </w:tc>
        <w:tc>
          <w:tcPr>
            <w:tcW w:w="9639" w:type="dxa"/>
            <w:gridSpan w:val="2"/>
            <w:vAlign w:val="bottom"/>
          </w:tcPr>
          <w:p w14:paraId="50044D54" w14:textId="77777777" w:rsidR="00DE14A8" w:rsidRPr="007D70DA" w:rsidRDefault="00DE14A8" w:rsidP="00E420C0">
            <w:pPr>
              <w:pStyle w:val="UserInstructions"/>
              <w:spacing w:before="120"/>
              <w:jc w:val="both"/>
              <w:rPr>
                <w:rFonts w:cs="Arial"/>
                <w:i w:val="0"/>
                <w:spacing w:val="-4"/>
                <w:sz w:val="20"/>
                <w:szCs w:val="20"/>
                <w:lang w:val="fr-CA"/>
              </w:rPr>
            </w:pPr>
            <w:r w:rsidRPr="007D70DA">
              <w:rPr>
                <w:rFonts w:cs="Arial"/>
                <w:i w:val="0"/>
                <w:spacing w:val="-4"/>
                <w:sz w:val="20"/>
                <w:szCs w:val="20"/>
                <w:lang w:val="fr-CA"/>
              </w:rPr>
              <w:t xml:space="preserve">Les dossiers qui doivent être produits sont ceux qui se trouvent en possession et sous le contrôle de la police, et aucune disposition de la présente ordonnance n'exige que la police </w:t>
            </w:r>
            <w:r w:rsidR="00E55474" w:rsidRPr="007D70DA">
              <w:rPr>
                <w:rFonts w:cs="Arial"/>
                <w:i w:val="0"/>
                <w:spacing w:val="-4"/>
                <w:sz w:val="20"/>
                <w:szCs w:val="20"/>
                <w:lang w:val="fr-CA"/>
              </w:rPr>
              <w:t xml:space="preserve">recherche </w:t>
            </w:r>
            <w:r w:rsidRPr="007D70DA">
              <w:rPr>
                <w:rFonts w:cs="Arial"/>
                <w:i w:val="0"/>
                <w:spacing w:val="-4"/>
                <w:sz w:val="20"/>
                <w:szCs w:val="20"/>
                <w:lang w:val="fr-CA"/>
              </w:rPr>
              <w:t xml:space="preserve">ou obtienne des documents auprès d'un autre organisme ou d'une autre personne. Toutefois, le </w:t>
            </w:r>
            <w:r w:rsidR="003A7594" w:rsidRPr="007D70DA">
              <w:rPr>
                <w:rFonts w:cs="Arial"/>
                <w:i w:val="0"/>
                <w:spacing w:val="-4"/>
                <w:sz w:val="20"/>
                <w:szCs w:val="20"/>
                <w:lang w:val="fr-CA"/>
              </w:rPr>
              <w:t xml:space="preserve">(la) </w:t>
            </w:r>
            <w:r w:rsidRPr="007D70DA">
              <w:rPr>
                <w:rFonts w:cs="Arial"/>
                <w:i w:val="0"/>
                <w:spacing w:val="-4"/>
                <w:sz w:val="20"/>
                <w:szCs w:val="20"/>
                <w:lang w:val="fr-CA"/>
              </w:rPr>
              <w:t xml:space="preserve">chef de police et/ou le </w:t>
            </w:r>
            <w:r w:rsidR="003A7594" w:rsidRPr="007D70DA">
              <w:rPr>
                <w:rFonts w:cs="Arial"/>
                <w:i w:val="0"/>
                <w:spacing w:val="-4"/>
                <w:sz w:val="20"/>
                <w:szCs w:val="20"/>
                <w:lang w:val="fr-CA"/>
              </w:rPr>
              <w:t xml:space="preserve">(la) </w:t>
            </w:r>
            <w:r w:rsidRPr="007D70DA">
              <w:rPr>
                <w:rFonts w:cs="Arial"/>
                <w:i w:val="0"/>
                <w:spacing w:val="-4"/>
                <w:sz w:val="20"/>
                <w:szCs w:val="20"/>
                <w:lang w:val="fr-CA"/>
              </w:rPr>
              <w:t>commissaire du (des) service(s) de police auprès de qui la demande est faite doit aviser le BAE de l'existence de dossiers qui se trouvent sous la garde d'un autre service de police dans la mesure où il en a connaissance;</w:t>
            </w:r>
          </w:p>
        </w:tc>
      </w:tr>
      <w:tr w:rsidR="00DE14A8" w:rsidRPr="007D70DA" w14:paraId="49F5AE80" w14:textId="77777777" w:rsidTr="00295E28">
        <w:trPr>
          <w:cantSplit/>
        </w:trPr>
        <w:tc>
          <w:tcPr>
            <w:tcW w:w="333" w:type="dxa"/>
          </w:tcPr>
          <w:p w14:paraId="2E7C2ADC" w14:textId="77777777" w:rsidR="00DE14A8" w:rsidRPr="007D70DA" w:rsidRDefault="00DE14A8" w:rsidP="00E420C0">
            <w:pPr>
              <w:pStyle w:val="normal6ptbefore"/>
              <w:jc w:val="both"/>
              <w:rPr>
                <w:rFonts w:cs="Arial"/>
                <w:bCs/>
                <w:lang w:val="fr-CA"/>
              </w:rPr>
            </w:pPr>
          </w:p>
        </w:tc>
        <w:tc>
          <w:tcPr>
            <w:tcW w:w="360" w:type="dxa"/>
          </w:tcPr>
          <w:p w14:paraId="6C8505BF" w14:textId="77777777" w:rsidR="00DE14A8" w:rsidRPr="007D70DA" w:rsidRDefault="00DE14A8" w:rsidP="00E420C0">
            <w:pPr>
              <w:pStyle w:val="normal6ptbefore"/>
              <w:jc w:val="center"/>
              <w:rPr>
                <w:rFonts w:cs="Arial"/>
                <w:bCs/>
                <w:lang w:val="fr-CA"/>
              </w:rPr>
            </w:pPr>
            <w:r w:rsidRPr="007D70DA">
              <w:rPr>
                <w:rFonts w:cs="Arial"/>
                <w:bCs/>
                <w:lang w:val="fr-CA"/>
              </w:rPr>
              <w:t>d)</w:t>
            </w:r>
          </w:p>
        </w:tc>
        <w:tc>
          <w:tcPr>
            <w:tcW w:w="9639" w:type="dxa"/>
            <w:gridSpan w:val="2"/>
            <w:vAlign w:val="bottom"/>
          </w:tcPr>
          <w:p w14:paraId="463A69B2" w14:textId="77777777" w:rsidR="00DE14A8" w:rsidRPr="007D70DA" w:rsidRDefault="00DE14A8" w:rsidP="00E420C0">
            <w:pPr>
              <w:pStyle w:val="normal6ptbefore"/>
              <w:jc w:val="both"/>
              <w:rPr>
                <w:rFonts w:cs="Arial"/>
                <w:szCs w:val="20"/>
                <w:lang w:val="fr-CA"/>
              </w:rPr>
            </w:pPr>
            <w:r w:rsidRPr="007D70DA">
              <w:rPr>
                <w:rFonts w:cs="Arial"/>
                <w:szCs w:val="20"/>
                <w:lang w:val="fr-CA"/>
              </w:rPr>
              <w:t>Aucun dossier contenant des renseignements sur un</w:t>
            </w:r>
            <w:r w:rsidR="003A7594" w:rsidRPr="007D70DA">
              <w:rPr>
                <w:rFonts w:cs="Arial"/>
                <w:szCs w:val="20"/>
                <w:lang w:val="fr-CA"/>
              </w:rPr>
              <w:t>(e)</w:t>
            </w:r>
            <w:r w:rsidRPr="007D70DA">
              <w:rPr>
                <w:rFonts w:cs="Arial"/>
                <w:szCs w:val="20"/>
                <w:lang w:val="fr-CA"/>
              </w:rPr>
              <w:t xml:space="preserve"> adolescent</w:t>
            </w:r>
            <w:r w:rsidR="003A7594" w:rsidRPr="007D70DA">
              <w:rPr>
                <w:rFonts w:cs="Arial"/>
                <w:szCs w:val="20"/>
                <w:lang w:val="fr-CA"/>
              </w:rPr>
              <w:t>(e)</w:t>
            </w:r>
            <w:r w:rsidRPr="007D70DA">
              <w:rPr>
                <w:rFonts w:cs="Arial"/>
                <w:szCs w:val="20"/>
                <w:lang w:val="fr-CA"/>
              </w:rPr>
              <w:t xml:space="preserve"> (comme prévu par la </w:t>
            </w:r>
            <w:r w:rsidRPr="007D70DA">
              <w:rPr>
                <w:rFonts w:cs="Arial"/>
                <w:i/>
                <w:iCs/>
                <w:szCs w:val="20"/>
                <w:lang w:val="fr-CA"/>
              </w:rPr>
              <w:t>Loi sur le système de justice pénale pour les adolescents</w:t>
            </w:r>
            <w:r w:rsidRPr="007D70DA">
              <w:rPr>
                <w:rFonts w:cs="Arial"/>
                <w:szCs w:val="20"/>
                <w:lang w:val="fr-CA"/>
              </w:rPr>
              <w:t>) au sujet d'enquêtes, d'accusations, de sanctions ou de condamnations concernant l'adolescent</w:t>
            </w:r>
            <w:r w:rsidR="003A7594" w:rsidRPr="007D70DA">
              <w:rPr>
                <w:rFonts w:cs="Arial"/>
                <w:szCs w:val="20"/>
                <w:lang w:val="fr-CA"/>
              </w:rPr>
              <w:t>(e)</w:t>
            </w:r>
            <w:r w:rsidRPr="007D70DA">
              <w:rPr>
                <w:rFonts w:cs="Arial"/>
                <w:szCs w:val="20"/>
                <w:lang w:val="fr-CA"/>
              </w:rPr>
              <w:t xml:space="preserve">, ne doit être produit à moins que cette divulgation ne soit ordonnée par un tribunal pour adolescents conformément à la </w:t>
            </w:r>
            <w:r w:rsidRPr="007D70DA">
              <w:rPr>
                <w:rFonts w:cs="Arial"/>
                <w:i/>
                <w:iCs/>
                <w:szCs w:val="20"/>
                <w:lang w:val="fr-CA"/>
              </w:rPr>
              <w:t>Loi sur le système de justice pénale pour les adolescents</w:t>
            </w:r>
            <w:r w:rsidRPr="007D70DA">
              <w:rPr>
                <w:rFonts w:cs="Arial"/>
                <w:szCs w:val="20"/>
                <w:lang w:val="fr-CA"/>
              </w:rPr>
              <w:t>, mais la police doit aviser le BAE de l'existence de ces dossiers;</w:t>
            </w:r>
          </w:p>
        </w:tc>
      </w:tr>
      <w:tr w:rsidR="00DE14A8" w:rsidRPr="007D70DA" w14:paraId="2BAAC0B9" w14:textId="77777777" w:rsidTr="00295E28">
        <w:trPr>
          <w:cantSplit/>
        </w:trPr>
        <w:tc>
          <w:tcPr>
            <w:tcW w:w="333" w:type="dxa"/>
          </w:tcPr>
          <w:p w14:paraId="7134405C" w14:textId="77777777" w:rsidR="00DE14A8" w:rsidRPr="007D70DA" w:rsidRDefault="00DE14A8" w:rsidP="00570E4C">
            <w:pPr>
              <w:pStyle w:val="normal6ptbefore"/>
              <w:spacing w:before="0"/>
              <w:jc w:val="both"/>
              <w:rPr>
                <w:rFonts w:cs="Arial"/>
                <w:bCs/>
                <w:lang w:val="fr-CA"/>
              </w:rPr>
            </w:pPr>
          </w:p>
        </w:tc>
        <w:tc>
          <w:tcPr>
            <w:tcW w:w="360" w:type="dxa"/>
          </w:tcPr>
          <w:p w14:paraId="7C95FDC8" w14:textId="77777777" w:rsidR="00DE14A8" w:rsidRPr="007D70DA" w:rsidRDefault="00DE14A8" w:rsidP="00570E4C">
            <w:pPr>
              <w:pStyle w:val="normal6ptbefore"/>
              <w:spacing w:before="0"/>
              <w:jc w:val="center"/>
              <w:rPr>
                <w:rFonts w:cs="Arial"/>
                <w:bCs/>
                <w:lang w:val="fr-CA"/>
              </w:rPr>
            </w:pPr>
            <w:r w:rsidRPr="007D70DA">
              <w:rPr>
                <w:rFonts w:cs="Arial"/>
                <w:bCs/>
                <w:lang w:val="fr-CA"/>
              </w:rPr>
              <w:t>e)</w:t>
            </w:r>
          </w:p>
        </w:tc>
        <w:tc>
          <w:tcPr>
            <w:tcW w:w="9639" w:type="dxa"/>
            <w:gridSpan w:val="2"/>
            <w:vAlign w:val="bottom"/>
          </w:tcPr>
          <w:p w14:paraId="2135E54F" w14:textId="77777777" w:rsidR="00DE14A8" w:rsidRPr="007D70DA" w:rsidRDefault="00DE14A8" w:rsidP="00570E4C">
            <w:pPr>
              <w:pStyle w:val="normal6ptbefore"/>
              <w:spacing w:before="0"/>
              <w:jc w:val="both"/>
              <w:rPr>
                <w:rFonts w:cs="Arial"/>
                <w:spacing w:val="-2"/>
                <w:szCs w:val="20"/>
                <w:lang w:val="fr-CA"/>
              </w:rPr>
            </w:pPr>
            <w:r w:rsidRPr="007D70DA">
              <w:rPr>
                <w:rFonts w:cs="Arial"/>
                <w:spacing w:val="-2"/>
                <w:szCs w:val="20"/>
                <w:lang w:val="fr-CA"/>
              </w:rPr>
              <w:t xml:space="preserve">Si la police ou la Couronne affirme que des dossiers sont assujettis à des protections prévues par la loi ou la </w:t>
            </w:r>
            <w:r w:rsidRPr="007D70DA">
              <w:rPr>
                <w:rFonts w:cs="Arial"/>
                <w:iCs/>
                <w:spacing w:val="-2"/>
                <w:szCs w:val="20"/>
                <w:lang w:val="fr-CA"/>
              </w:rPr>
              <w:t>common law</w:t>
            </w:r>
            <w:r w:rsidRPr="007D70DA">
              <w:rPr>
                <w:rFonts w:cs="Arial"/>
                <w:spacing w:val="-2"/>
                <w:szCs w:val="20"/>
                <w:lang w:val="fr-CA"/>
              </w:rPr>
              <w:t xml:space="preserve">, y compris mais sans y être limité, les immunités relatives aux empreintes génétiques, les protections d'intérêt public et/ou les secrets professionnels (comme le secret professionnel de l'avocat, des indicateurs </w:t>
            </w:r>
            <w:r w:rsidR="00951FFF" w:rsidRPr="007D70DA">
              <w:rPr>
                <w:rFonts w:cs="Arial"/>
                <w:spacing w:val="-2"/>
                <w:szCs w:val="20"/>
                <w:lang w:val="fr-CA"/>
              </w:rPr>
              <w:t xml:space="preserve">ou des indicatrices </w:t>
            </w:r>
            <w:r w:rsidRPr="007D70DA">
              <w:rPr>
                <w:rFonts w:cs="Arial"/>
                <w:spacing w:val="-2"/>
                <w:szCs w:val="20"/>
                <w:lang w:val="fr-CA"/>
              </w:rPr>
              <w:t>ou des enquêteurs</w:t>
            </w:r>
            <w:r w:rsidR="00951FFF" w:rsidRPr="007D70DA">
              <w:rPr>
                <w:rFonts w:cs="Arial"/>
                <w:spacing w:val="-2"/>
                <w:szCs w:val="20"/>
                <w:lang w:val="fr-CA"/>
              </w:rPr>
              <w:t xml:space="preserve"> ou des enquêteuses</w:t>
            </w:r>
            <w:r w:rsidRPr="007D70DA">
              <w:rPr>
                <w:rFonts w:cs="Arial"/>
                <w:spacing w:val="-2"/>
                <w:szCs w:val="20"/>
                <w:lang w:val="fr-CA"/>
              </w:rPr>
              <w:t>, des renseignements sur la sécurité des victimes et témoins ou des plans et renseignements susceptibles de compromettre des intérêts d'organismes d'application de la loi ou la sécurité d'un</w:t>
            </w:r>
            <w:r w:rsidR="0029134F" w:rsidRPr="007D70DA">
              <w:rPr>
                <w:rFonts w:cs="Arial"/>
                <w:spacing w:val="-2"/>
                <w:szCs w:val="20"/>
                <w:lang w:val="fr-CA"/>
              </w:rPr>
              <w:t>(e)</w:t>
            </w:r>
            <w:r w:rsidRPr="007D70DA">
              <w:rPr>
                <w:rFonts w:cs="Arial"/>
                <w:spacing w:val="-2"/>
                <w:szCs w:val="20"/>
                <w:lang w:val="fr-CA"/>
              </w:rPr>
              <w:t xml:space="preserve"> agent</w:t>
            </w:r>
            <w:r w:rsidR="0029134F" w:rsidRPr="007D70DA">
              <w:rPr>
                <w:rFonts w:cs="Arial"/>
                <w:spacing w:val="-2"/>
                <w:szCs w:val="20"/>
                <w:lang w:val="fr-CA"/>
              </w:rPr>
              <w:t>(e)</w:t>
            </w:r>
            <w:r w:rsidRPr="007D70DA">
              <w:rPr>
                <w:rFonts w:cs="Arial"/>
                <w:spacing w:val="-2"/>
                <w:szCs w:val="20"/>
                <w:lang w:val="fr-CA"/>
              </w:rPr>
              <w:t xml:space="preserve"> de police, dont des codes internes d'organismes d'application de la loi, des numéros de classification, des renseignements pour obtenir un mandat de perquisition, des mandats et des retours devant un</w:t>
            </w:r>
            <w:r w:rsidR="0029134F" w:rsidRPr="007D70DA">
              <w:rPr>
                <w:rFonts w:cs="Arial"/>
                <w:spacing w:val="-2"/>
                <w:szCs w:val="20"/>
                <w:lang w:val="fr-CA"/>
              </w:rPr>
              <w:t>(e)</w:t>
            </w:r>
            <w:r w:rsidRPr="007D70DA">
              <w:rPr>
                <w:rFonts w:cs="Arial"/>
                <w:spacing w:val="-2"/>
                <w:szCs w:val="20"/>
                <w:lang w:val="fr-CA"/>
              </w:rPr>
              <w:t xml:space="preserve"> juge, dans la mesure où il n'a pas été autorisé de divulguer ces renseignements ou de les inclure dans les dossiers publics), la police ou la Couronne doit aviser le BAE après avoir exprimé ses arguments, et si ses arguments ne sont pas acceptés, le BAE peut déposer une motion sur préavis d'au moins sept jours en vue d'obtenir une décision sur cette question;</w:t>
            </w:r>
          </w:p>
        </w:tc>
      </w:tr>
      <w:tr w:rsidR="00DE14A8" w:rsidRPr="007D70DA" w14:paraId="16A47ABF" w14:textId="77777777" w:rsidTr="00295E28">
        <w:trPr>
          <w:cantSplit/>
        </w:trPr>
        <w:tc>
          <w:tcPr>
            <w:tcW w:w="333" w:type="dxa"/>
          </w:tcPr>
          <w:p w14:paraId="50B03573" w14:textId="77777777" w:rsidR="00DE14A8" w:rsidRPr="007D70DA" w:rsidRDefault="00DE14A8" w:rsidP="00540304">
            <w:pPr>
              <w:pStyle w:val="normal6ptbefore"/>
              <w:jc w:val="both"/>
              <w:rPr>
                <w:rFonts w:cs="Arial"/>
                <w:bCs/>
                <w:lang w:val="fr-CA"/>
              </w:rPr>
            </w:pPr>
          </w:p>
        </w:tc>
        <w:tc>
          <w:tcPr>
            <w:tcW w:w="360" w:type="dxa"/>
          </w:tcPr>
          <w:p w14:paraId="12FF581E" w14:textId="77777777" w:rsidR="00DE14A8" w:rsidRPr="007D70DA" w:rsidRDefault="00DE14A8" w:rsidP="00540304">
            <w:pPr>
              <w:pStyle w:val="normal6ptbefore"/>
              <w:jc w:val="center"/>
              <w:rPr>
                <w:rFonts w:cs="Arial"/>
                <w:bCs/>
                <w:lang w:val="fr-CA"/>
              </w:rPr>
            </w:pPr>
            <w:r w:rsidRPr="007D70DA">
              <w:rPr>
                <w:rFonts w:cs="Arial"/>
                <w:bCs/>
                <w:lang w:val="fr-CA"/>
              </w:rPr>
              <w:t>f)</w:t>
            </w:r>
          </w:p>
        </w:tc>
        <w:tc>
          <w:tcPr>
            <w:tcW w:w="9639" w:type="dxa"/>
            <w:gridSpan w:val="2"/>
            <w:vAlign w:val="bottom"/>
          </w:tcPr>
          <w:p w14:paraId="68E43A7B" w14:textId="77777777" w:rsidR="00DE14A8" w:rsidRPr="007D70DA" w:rsidRDefault="00DE14A8" w:rsidP="00540304">
            <w:pPr>
              <w:pStyle w:val="normal6ptbefore"/>
              <w:jc w:val="both"/>
              <w:rPr>
                <w:rFonts w:cs="Arial"/>
                <w:spacing w:val="-3"/>
                <w:szCs w:val="20"/>
                <w:lang w:val="fr-CA"/>
              </w:rPr>
            </w:pPr>
            <w:r w:rsidRPr="007D70DA">
              <w:rPr>
                <w:rFonts w:cs="Arial"/>
                <w:spacing w:val="-3"/>
                <w:szCs w:val="20"/>
                <w:lang w:val="fr-CA"/>
              </w:rPr>
              <w:t xml:space="preserve">Si la police ou la Couronne invoque par la suite la protection du secret professionnel à l'égard d'un document ou de renseignements produits, le BAE, une partie ou quiconque est en possession du document ou des renseignements, doit, </w:t>
            </w:r>
            <w:proofErr w:type="gramStart"/>
            <w:r w:rsidRPr="007D70DA">
              <w:rPr>
                <w:rFonts w:cs="Arial"/>
                <w:spacing w:val="-3"/>
                <w:szCs w:val="20"/>
                <w:lang w:val="fr-CA"/>
              </w:rPr>
              <w:t xml:space="preserve">suite </w:t>
            </w:r>
            <w:r w:rsidR="00A56167" w:rsidRPr="007D70DA">
              <w:rPr>
                <w:rFonts w:cs="Arial"/>
                <w:spacing w:val="-3"/>
                <w:szCs w:val="20"/>
                <w:lang w:val="fr-CA"/>
              </w:rPr>
              <w:t>à</w:t>
            </w:r>
            <w:r w:rsidRPr="007D70DA">
              <w:rPr>
                <w:rFonts w:cs="Arial"/>
                <w:spacing w:val="-3"/>
                <w:szCs w:val="20"/>
                <w:lang w:val="fr-CA"/>
              </w:rPr>
              <w:t xml:space="preserve"> un</w:t>
            </w:r>
            <w:proofErr w:type="gramEnd"/>
            <w:r w:rsidRPr="007D70DA">
              <w:rPr>
                <w:rFonts w:cs="Arial"/>
                <w:spacing w:val="-3"/>
                <w:szCs w:val="20"/>
                <w:lang w:val="fr-CA"/>
              </w:rPr>
              <w:t xml:space="preserve"> avis reçu de la police ou de la Couronne, rendre ce document et retrancher les notes ou copies se rapportant au document ou aux renseignements visés par la protection invoquée, à moins que ce document ne soit invoqué dans le litige. Dans la première situation, si l'argument de la protection du secret professionnel n'est pas accepté, le BAE ou une partie peut déposer une motion en vue d'obtenir une décision sur la question, en demandant notamment le retour interlocutoire ou permanent du document au BAE ou </w:t>
            </w:r>
            <w:r w:rsidR="00A56167" w:rsidRPr="007D70DA">
              <w:rPr>
                <w:rFonts w:cs="Arial"/>
                <w:spacing w:val="-3"/>
                <w:szCs w:val="20"/>
                <w:lang w:val="fr-CA"/>
              </w:rPr>
              <w:t xml:space="preserve">à </w:t>
            </w:r>
            <w:r w:rsidRPr="007D70DA">
              <w:rPr>
                <w:rFonts w:cs="Arial"/>
                <w:spacing w:val="-3"/>
                <w:szCs w:val="20"/>
                <w:lang w:val="fr-CA"/>
              </w:rPr>
              <w:t>une partie.  Dans la derni</w:t>
            </w:r>
            <w:r w:rsidR="00A56167" w:rsidRPr="007D70DA">
              <w:rPr>
                <w:rFonts w:cs="Arial"/>
                <w:spacing w:val="-3"/>
                <w:szCs w:val="20"/>
                <w:lang w:val="fr-CA"/>
              </w:rPr>
              <w:t>è</w:t>
            </w:r>
            <w:r w:rsidRPr="007D70DA">
              <w:rPr>
                <w:rFonts w:cs="Arial"/>
                <w:spacing w:val="-3"/>
                <w:szCs w:val="20"/>
                <w:lang w:val="fr-CA"/>
              </w:rPr>
              <w:t>r</w:t>
            </w:r>
            <w:r w:rsidR="00A56167" w:rsidRPr="007D70DA">
              <w:rPr>
                <w:rFonts w:cs="Arial"/>
                <w:spacing w:val="-3"/>
                <w:szCs w:val="20"/>
                <w:lang w:val="fr-CA"/>
              </w:rPr>
              <w:t>e</w:t>
            </w:r>
            <w:r w:rsidRPr="007D70DA">
              <w:rPr>
                <w:rFonts w:cs="Arial"/>
                <w:spacing w:val="-3"/>
                <w:szCs w:val="20"/>
                <w:lang w:val="fr-CA"/>
              </w:rPr>
              <w:t xml:space="preserve"> situation, lorsque le document en question a déjà été invoqué dans le litige, la police ou la Couronne sera responsable d’apporter une motion, en vue d'obtenir une décision sur la question en demandant notamment le retour interlocutoire ou permanent du document et/ou la destruction ou le scellé de la (des) partie(s) applicable(s) du dossier judiciaire; </w:t>
            </w:r>
          </w:p>
        </w:tc>
      </w:tr>
      <w:tr w:rsidR="00DE14A8" w:rsidRPr="007D70DA" w14:paraId="02D7E0C5" w14:textId="77777777" w:rsidTr="00295E28">
        <w:trPr>
          <w:cantSplit/>
        </w:trPr>
        <w:tc>
          <w:tcPr>
            <w:tcW w:w="333" w:type="dxa"/>
          </w:tcPr>
          <w:p w14:paraId="3F05A0BE" w14:textId="77777777" w:rsidR="00DE14A8" w:rsidRPr="007D70DA" w:rsidRDefault="00DE14A8" w:rsidP="00540304">
            <w:pPr>
              <w:pStyle w:val="normal6ptbefore"/>
              <w:jc w:val="center"/>
              <w:rPr>
                <w:rFonts w:cs="Arial"/>
                <w:bCs/>
                <w:lang w:val="fr-CA"/>
              </w:rPr>
            </w:pPr>
          </w:p>
        </w:tc>
        <w:tc>
          <w:tcPr>
            <w:tcW w:w="360" w:type="dxa"/>
          </w:tcPr>
          <w:p w14:paraId="55F46B12" w14:textId="77777777" w:rsidR="00DE14A8" w:rsidRPr="007D70DA" w:rsidRDefault="00DE14A8" w:rsidP="00540304">
            <w:pPr>
              <w:pStyle w:val="normal6ptbefore"/>
              <w:jc w:val="center"/>
              <w:rPr>
                <w:rFonts w:cs="Arial"/>
                <w:bCs/>
                <w:lang w:val="fr-CA"/>
              </w:rPr>
            </w:pPr>
            <w:r w:rsidRPr="007D70DA">
              <w:rPr>
                <w:rFonts w:cs="Arial"/>
                <w:bCs/>
                <w:lang w:val="fr-CA"/>
              </w:rPr>
              <w:t>g)</w:t>
            </w:r>
          </w:p>
        </w:tc>
        <w:tc>
          <w:tcPr>
            <w:tcW w:w="9639" w:type="dxa"/>
            <w:gridSpan w:val="2"/>
            <w:vAlign w:val="bottom"/>
          </w:tcPr>
          <w:p w14:paraId="1CBC6769" w14:textId="77777777" w:rsidR="00DE14A8" w:rsidRPr="007D70DA" w:rsidRDefault="00DE14A8" w:rsidP="00540304">
            <w:pPr>
              <w:pStyle w:val="normal6ptbefore"/>
              <w:jc w:val="both"/>
              <w:rPr>
                <w:rFonts w:cs="Arial"/>
                <w:spacing w:val="-3"/>
                <w:szCs w:val="20"/>
                <w:lang w:val="fr-CA"/>
              </w:rPr>
            </w:pPr>
            <w:r w:rsidRPr="007D70DA">
              <w:rPr>
                <w:rFonts w:cs="Arial"/>
                <w:spacing w:val="-3"/>
                <w:szCs w:val="20"/>
                <w:lang w:val="fr-CA"/>
              </w:rPr>
              <w:t>La production du mémoire de la Couronne et de son contenu intégral est assujettie à une ordonnance particulière du tribunal sur avis à la Couronne (Bureau des avocats de la Couronne - Droit civil ou ministère fédéral de la Justice – selon celui qui poursuit l'affaire) ou avec le consentement de la Couronne et n'est pas assujettie à la présente ordonnance;</w:t>
            </w:r>
          </w:p>
        </w:tc>
      </w:tr>
      <w:tr w:rsidR="00DE14A8" w:rsidRPr="007D70DA" w14:paraId="79DB3822" w14:textId="77777777" w:rsidTr="00295E28">
        <w:trPr>
          <w:cantSplit/>
        </w:trPr>
        <w:tc>
          <w:tcPr>
            <w:tcW w:w="333" w:type="dxa"/>
          </w:tcPr>
          <w:p w14:paraId="2ED68CD5" w14:textId="77777777" w:rsidR="00DE14A8" w:rsidRPr="007D70DA" w:rsidRDefault="00DE14A8" w:rsidP="00540304">
            <w:pPr>
              <w:pStyle w:val="normal6ptbefore"/>
              <w:jc w:val="center"/>
              <w:rPr>
                <w:rFonts w:cs="Arial"/>
                <w:bCs/>
                <w:lang w:val="fr-CA"/>
              </w:rPr>
            </w:pPr>
          </w:p>
        </w:tc>
        <w:tc>
          <w:tcPr>
            <w:tcW w:w="360" w:type="dxa"/>
          </w:tcPr>
          <w:p w14:paraId="77E581BF" w14:textId="77777777" w:rsidR="00DE14A8" w:rsidRPr="007D70DA" w:rsidRDefault="00DE14A8" w:rsidP="00540304">
            <w:pPr>
              <w:pStyle w:val="normal6ptbefore"/>
              <w:jc w:val="center"/>
              <w:rPr>
                <w:rFonts w:cs="Arial"/>
                <w:bCs/>
                <w:lang w:val="fr-CA"/>
              </w:rPr>
            </w:pPr>
            <w:r w:rsidRPr="007D70DA">
              <w:rPr>
                <w:rFonts w:cs="Arial"/>
                <w:bCs/>
                <w:lang w:val="fr-CA"/>
              </w:rPr>
              <w:t>h)</w:t>
            </w:r>
          </w:p>
        </w:tc>
        <w:tc>
          <w:tcPr>
            <w:tcW w:w="9639" w:type="dxa"/>
            <w:gridSpan w:val="2"/>
            <w:vAlign w:val="bottom"/>
          </w:tcPr>
          <w:p w14:paraId="3AAF8056" w14:textId="77777777" w:rsidR="00DE14A8" w:rsidRPr="007D70DA" w:rsidRDefault="00DE14A8" w:rsidP="00540304">
            <w:pPr>
              <w:pStyle w:val="normal6ptbefore"/>
              <w:jc w:val="both"/>
              <w:rPr>
                <w:rFonts w:cs="Arial"/>
                <w:szCs w:val="20"/>
                <w:lang w:val="fr-CA"/>
              </w:rPr>
            </w:pPr>
            <w:r w:rsidRPr="007D70DA">
              <w:rPr>
                <w:rFonts w:cs="Arial"/>
                <w:szCs w:val="20"/>
                <w:lang w:val="fr-CA"/>
              </w:rPr>
              <w:t>Les renseignements identifiant des personnes qui ne sont pas parties à l'instance peuvent être divulgués avec le consentement des personnes et/ou une ordonnance subséquente du tribunal;</w:t>
            </w:r>
          </w:p>
        </w:tc>
      </w:tr>
      <w:tr w:rsidR="00DE14A8" w:rsidRPr="007D70DA" w14:paraId="418D19A4" w14:textId="77777777" w:rsidTr="00295E28">
        <w:trPr>
          <w:cantSplit/>
        </w:trPr>
        <w:tc>
          <w:tcPr>
            <w:tcW w:w="333" w:type="dxa"/>
          </w:tcPr>
          <w:p w14:paraId="6A0568D6" w14:textId="77777777" w:rsidR="00DE14A8" w:rsidRPr="007D70DA" w:rsidRDefault="00DE14A8" w:rsidP="00540304">
            <w:pPr>
              <w:pStyle w:val="normal6ptbefore"/>
              <w:jc w:val="center"/>
              <w:rPr>
                <w:rFonts w:cs="Arial"/>
                <w:bCs/>
                <w:lang w:val="fr-CA"/>
              </w:rPr>
            </w:pPr>
          </w:p>
        </w:tc>
        <w:tc>
          <w:tcPr>
            <w:tcW w:w="360" w:type="dxa"/>
          </w:tcPr>
          <w:p w14:paraId="6C93B693" w14:textId="77777777" w:rsidR="00DE14A8" w:rsidRPr="007D70DA" w:rsidRDefault="00DE14A8" w:rsidP="00540304">
            <w:pPr>
              <w:pStyle w:val="normal6ptbefore"/>
              <w:jc w:val="center"/>
              <w:rPr>
                <w:rFonts w:cs="Arial"/>
                <w:bCs/>
                <w:lang w:val="fr-CA"/>
              </w:rPr>
            </w:pPr>
            <w:r w:rsidRPr="007D70DA">
              <w:rPr>
                <w:rFonts w:cs="Arial"/>
                <w:bCs/>
                <w:lang w:val="fr-CA"/>
              </w:rPr>
              <w:t>i)</w:t>
            </w:r>
          </w:p>
        </w:tc>
        <w:tc>
          <w:tcPr>
            <w:tcW w:w="9639" w:type="dxa"/>
            <w:gridSpan w:val="2"/>
            <w:vAlign w:val="bottom"/>
          </w:tcPr>
          <w:p w14:paraId="79D027A0" w14:textId="77777777" w:rsidR="00DE14A8" w:rsidRPr="007D70DA" w:rsidRDefault="00DE14A8" w:rsidP="00540304">
            <w:pPr>
              <w:pStyle w:val="normal6ptbefore"/>
              <w:jc w:val="both"/>
              <w:rPr>
                <w:rFonts w:cs="Arial"/>
                <w:szCs w:val="20"/>
                <w:lang w:val="fr-CA"/>
              </w:rPr>
            </w:pPr>
            <w:r w:rsidRPr="007D70DA">
              <w:rPr>
                <w:rFonts w:cs="Arial"/>
                <w:szCs w:val="20"/>
                <w:lang w:val="fr-CA"/>
              </w:rPr>
              <w:t>Si les dossiers contiennent des dossiers de santé personnels :</w:t>
            </w:r>
          </w:p>
        </w:tc>
      </w:tr>
      <w:tr w:rsidR="00DE14A8" w:rsidRPr="007D70DA" w14:paraId="4FD945BC" w14:textId="77777777" w:rsidTr="00295E28">
        <w:trPr>
          <w:cantSplit/>
        </w:trPr>
        <w:tc>
          <w:tcPr>
            <w:tcW w:w="333" w:type="dxa"/>
          </w:tcPr>
          <w:p w14:paraId="5D1D6D70" w14:textId="77777777" w:rsidR="00DE14A8" w:rsidRPr="007D70DA" w:rsidRDefault="00DE14A8" w:rsidP="00570E4C">
            <w:pPr>
              <w:pStyle w:val="normal6ptbefore"/>
              <w:jc w:val="center"/>
              <w:rPr>
                <w:rFonts w:cs="Arial"/>
                <w:bCs/>
                <w:lang w:val="fr-CA"/>
              </w:rPr>
            </w:pPr>
          </w:p>
        </w:tc>
        <w:tc>
          <w:tcPr>
            <w:tcW w:w="360" w:type="dxa"/>
          </w:tcPr>
          <w:p w14:paraId="4CFC38C1" w14:textId="77777777" w:rsidR="00DE14A8" w:rsidRPr="007D70DA" w:rsidRDefault="00DE14A8" w:rsidP="00570E4C">
            <w:pPr>
              <w:pStyle w:val="normal6ptbefore"/>
              <w:jc w:val="center"/>
              <w:rPr>
                <w:rFonts w:cs="Arial"/>
                <w:bCs/>
                <w:lang w:val="fr-CA"/>
              </w:rPr>
            </w:pPr>
          </w:p>
        </w:tc>
        <w:tc>
          <w:tcPr>
            <w:tcW w:w="378" w:type="dxa"/>
          </w:tcPr>
          <w:p w14:paraId="031A2081" w14:textId="77777777" w:rsidR="00DE14A8" w:rsidRPr="007D70DA" w:rsidRDefault="00DE14A8" w:rsidP="00570E4C">
            <w:pPr>
              <w:pStyle w:val="normal6ptbefore"/>
              <w:jc w:val="center"/>
              <w:rPr>
                <w:rFonts w:cs="Arial"/>
                <w:szCs w:val="20"/>
                <w:lang w:val="fr-CA"/>
              </w:rPr>
            </w:pPr>
            <w:r w:rsidRPr="007D70DA">
              <w:rPr>
                <w:rFonts w:cs="Arial"/>
                <w:szCs w:val="20"/>
                <w:lang w:val="fr-CA"/>
              </w:rPr>
              <w:t>i)</w:t>
            </w:r>
          </w:p>
        </w:tc>
        <w:tc>
          <w:tcPr>
            <w:tcW w:w="9261" w:type="dxa"/>
            <w:vAlign w:val="bottom"/>
          </w:tcPr>
          <w:p w14:paraId="1C5DA6EB" w14:textId="77777777" w:rsidR="00DE14A8" w:rsidRPr="007D70DA" w:rsidRDefault="00DE14A8" w:rsidP="00570E4C">
            <w:pPr>
              <w:pStyle w:val="normal6ptbefore"/>
              <w:jc w:val="both"/>
              <w:rPr>
                <w:rFonts w:cs="Arial"/>
                <w:spacing w:val="-4"/>
                <w:szCs w:val="20"/>
                <w:lang w:val="fr-CA"/>
              </w:rPr>
            </w:pPr>
            <w:r w:rsidRPr="007D70DA">
              <w:rPr>
                <w:rFonts w:cs="Arial"/>
                <w:spacing w:val="-4"/>
                <w:szCs w:val="20"/>
                <w:lang w:val="fr-CA"/>
              </w:rPr>
              <w:t xml:space="preserve">des parties, ces dossiers seront isolés ou scellés lorsqu'ils sont remis au BAE aux fins d'examen; </w:t>
            </w:r>
          </w:p>
        </w:tc>
      </w:tr>
      <w:tr w:rsidR="00DE14A8" w:rsidRPr="007D70DA" w14:paraId="234A2C17" w14:textId="77777777" w:rsidTr="00295E28">
        <w:trPr>
          <w:cantSplit/>
        </w:trPr>
        <w:tc>
          <w:tcPr>
            <w:tcW w:w="333" w:type="dxa"/>
          </w:tcPr>
          <w:p w14:paraId="5D552F43" w14:textId="77777777" w:rsidR="00DE14A8" w:rsidRPr="007D70DA" w:rsidRDefault="00DE14A8" w:rsidP="00570E4C">
            <w:pPr>
              <w:pStyle w:val="normal6ptbefore"/>
              <w:jc w:val="center"/>
              <w:rPr>
                <w:rFonts w:cs="Arial"/>
                <w:bCs/>
                <w:lang w:val="fr-CA"/>
              </w:rPr>
            </w:pPr>
          </w:p>
        </w:tc>
        <w:tc>
          <w:tcPr>
            <w:tcW w:w="360" w:type="dxa"/>
          </w:tcPr>
          <w:p w14:paraId="280301BF" w14:textId="77777777" w:rsidR="00DE14A8" w:rsidRPr="007D70DA" w:rsidRDefault="00DE14A8" w:rsidP="00570E4C">
            <w:pPr>
              <w:pStyle w:val="normal6ptbefore"/>
              <w:jc w:val="center"/>
              <w:rPr>
                <w:rFonts w:cs="Arial"/>
                <w:bCs/>
                <w:lang w:val="fr-CA"/>
              </w:rPr>
            </w:pPr>
          </w:p>
        </w:tc>
        <w:tc>
          <w:tcPr>
            <w:tcW w:w="378" w:type="dxa"/>
          </w:tcPr>
          <w:p w14:paraId="1666BF27" w14:textId="77777777" w:rsidR="00DE14A8" w:rsidRPr="007D70DA" w:rsidRDefault="00DE14A8" w:rsidP="00570E4C">
            <w:pPr>
              <w:pStyle w:val="normal6ptbefore"/>
              <w:jc w:val="center"/>
              <w:rPr>
                <w:rFonts w:cs="Arial"/>
                <w:szCs w:val="20"/>
                <w:lang w:val="fr-CA"/>
              </w:rPr>
            </w:pPr>
            <w:r w:rsidRPr="007D70DA">
              <w:rPr>
                <w:rFonts w:cs="Arial"/>
                <w:szCs w:val="20"/>
                <w:lang w:val="fr-CA"/>
              </w:rPr>
              <w:t>ii)</w:t>
            </w:r>
          </w:p>
        </w:tc>
        <w:tc>
          <w:tcPr>
            <w:tcW w:w="9261" w:type="dxa"/>
            <w:vAlign w:val="bottom"/>
          </w:tcPr>
          <w:p w14:paraId="7EBFE892" w14:textId="77777777" w:rsidR="00DE14A8" w:rsidRPr="007D70DA" w:rsidRDefault="00DE14A8" w:rsidP="00570E4C">
            <w:pPr>
              <w:pStyle w:val="normal6ptbefore"/>
              <w:jc w:val="both"/>
              <w:rPr>
                <w:rFonts w:cs="Arial"/>
                <w:spacing w:val="-4"/>
                <w:szCs w:val="20"/>
                <w:lang w:val="fr-CA"/>
              </w:rPr>
            </w:pPr>
            <w:r w:rsidRPr="007D70DA">
              <w:rPr>
                <w:rFonts w:cs="Arial"/>
                <w:spacing w:val="-4"/>
                <w:szCs w:val="20"/>
                <w:lang w:val="fr-CA"/>
              </w:rPr>
              <w:t>des parties ou d'autres personnes qui n'ont pas consenti à leur divulgation, la police en informera le BAE pour que celui-ci décide s'ils sont nécessaires, et si une ordonnance subséquente du tribunal ou un consentement de ces parties ou personnes non consentantes est nécessaire;</w:t>
            </w:r>
          </w:p>
        </w:tc>
      </w:tr>
      <w:tr w:rsidR="00DE14A8" w:rsidRPr="007D70DA" w14:paraId="5C64348A" w14:textId="77777777" w:rsidTr="00295E28">
        <w:trPr>
          <w:cantSplit/>
        </w:trPr>
        <w:tc>
          <w:tcPr>
            <w:tcW w:w="333" w:type="dxa"/>
          </w:tcPr>
          <w:p w14:paraId="6F8A3C5A" w14:textId="77777777" w:rsidR="00DE14A8" w:rsidRPr="007D70DA" w:rsidRDefault="00DE14A8" w:rsidP="00540304">
            <w:pPr>
              <w:pStyle w:val="normal6ptbefore"/>
              <w:jc w:val="center"/>
              <w:rPr>
                <w:rFonts w:cs="Arial"/>
                <w:bCs/>
                <w:lang w:val="fr-CA"/>
              </w:rPr>
            </w:pPr>
          </w:p>
        </w:tc>
        <w:tc>
          <w:tcPr>
            <w:tcW w:w="360" w:type="dxa"/>
          </w:tcPr>
          <w:p w14:paraId="253A4C45" w14:textId="77777777" w:rsidR="00DE14A8" w:rsidRPr="007D70DA" w:rsidRDefault="00DE14A8" w:rsidP="00540304">
            <w:pPr>
              <w:pStyle w:val="normal6ptbefore"/>
              <w:jc w:val="center"/>
              <w:rPr>
                <w:rFonts w:cs="Arial"/>
                <w:bCs/>
                <w:lang w:val="fr-CA"/>
              </w:rPr>
            </w:pPr>
            <w:r w:rsidRPr="007D70DA">
              <w:rPr>
                <w:rFonts w:cs="Arial"/>
                <w:bCs/>
                <w:lang w:val="fr-CA"/>
              </w:rPr>
              <w:t>j)</w:t>
            </w:r>
          </w:p>
        </w:tc>
        <w:tc>
          <w:tcPr>
            <w:tcW w:w="9639" w:type="dxa"/>
            <w:gridSpan w:val="2"/>
            <w:vAlign w:val="bottom"/>
          </w:tcPr>
          <w:p w14:paraId="488CCB68" w14:textId="77777777" w:rsidR="00DE14A8" w:rsidRPr="007D70DA" w:rsidRDefault="00DE14A8" w:rsidP="00540304">
            <w:pPr>
              <w:pStyle w:val="normal6ptbefore"/>
              <w:jc w:val="both"/>
              <w:rPr>
                <w:rFonts w:cs="Arial"/>
                <w:szCs w:val="20"/>
                <w:lang w:val="fr-CA"/>
              </w:rPr>
            </w:pPr>
            <w:r w:rsidRPr="007D70DA">
              <w:rPr>
                <w:rFonts w:cs="Arial"/>
                <w:szCs w:val="20"/>
                <w:lang w:val="fr-CA"/>
              </w:rPr>
              <w:t>Si les dossiers concernent une enquête en cours et que des accusations sont pendantes et probables, et/ou une affaire devant un tribunal pénal, la police doit produire, dans les 30 jours suivant la réception de la présente ordonnance ou dans un autre délai convenu, les documents suivants : (i) la dénonciation énonçant les accusations devant le tribunal pénal; (ii) les conditions de mise en liberté/de cautionnement relatives aux accusations; et (iii) avec le consentement du procureur général, Bureau des avocats de la Couronne – Droit criminel (Unité Wagg) et du ministère fédéral de la Justice, s'il s'agit d'une poursuite fédérale, tout autre renseignement (par exemple un résumé d'enquête, un résumé des entretiens, etc.), à condition que la question de la production des dossiers dans cette affaire soit ajournée sans porter préjudice au droit du BAE de ramener l'affaire devant le tribunal, sur préavis d'au moins sept jours au procureur général, Bureau des avocats de la Couronne - Droit criminel (Unité Wagg) et/ou au ministère fédéral de la Justice, aux fins d'obtenir une décision sur une autre production;</w:t>
            </w:r>
          </w:p>
        </w:tc>
      </w:tr>
      <w:tr w:rsidR="00DE14A8" w:rsidRPr="007D70DA" w14:paraId="73E2CDA7" w14:textId="77777777" w:rsidTr="00295E28">
        <w:trPr>
          <w:cantSplit/>
        </w:trPr>
        <w:tc>
          <w:tcPr>
            <w:tcW w:w="333" w:type="dxa"/>
          </w:tcPr>
          <w:p w14:paraId="0B407138" w14:textId="77777777" w:rsidR="00DE14A8" w:rsidRPr="007D70DA" w:rsidRDefault="00DE14A8" w:rsidP="00540304">
            <w:pPr>
              <w:pStyle w:val="normal6ptbefore"/>
              <w:jc w:val="center"/>
              <w:rPr>
                <w:rFonts w:cs="Arial"/>
                <w:bCs/>
                <w:lang w:val="fr-CA"/>
              </w:rPr>
            </w:pPr>
          </w:p>
        </w:tc>
        <w:tc>
          <w:tcPr>
            <w:tcW w:w="360" w:type="dxa"/>
          </w:tcPr>
          <w:p w14:paraId="42443814" w14:textId="77777777" w:rsidR="00DE14A8" w:rsidRPr="007D70DA" w:rsidRDefault="00DE14A8" w:rsidP="00540304">
            <w:pPr>
              <w:pStyle w:val="normal6ptbefore"/>
              <w:jc w:val="center"/>
              <w:rPr>
                <w:rFonts w:cs="Arial"/>
                <w:bCs/>
                <w:lang w:val="fr-CA"/>
              </w:rPr>
            </w:pPr>
            <w:r w:rsidRPr="007D70DA">
              <w:rPr>
                <w:rFonts w:cs="Arial"/>
                <w:bCs/>
                <w:lang w:val="fr-CA"/>
              </w:rPr>
              <w:t>k)</w:t>
            </w:r>
          </w:p>
        </w:tc>
        <w:tc>
          <w:tcPr>
            <w:tcW w:w="9639" w:type="dxa"/>
            <w:gridSpan w:val="2"/>
            <w:vAlign w:val="bottom"/>
          </w:tcPr>
          <w:p w14:paraId="4E281CB9" w14:textId="77777777" w:rsidR="00DE14A8" w:rsidRPr="007D70DA" w:rsidRDefault="00DE14A8" w:rsidP="00540304">
            <w:pPr>
              <w:pStyle w:val="normal6ptbefore"/>
              <w:jc w:val="both"/>
              <w:rPr>
                <w:rFonts w:cs="Arial"/>
                <w:spacing w:val="-5"/>
                <w:szCs w:val="20"/>
                <w:lang w:val="fr-CA"/>
              </w:rPr>
            </w:pPr>
            <w:r w:rsidRPr="007D70DA">
              <w:rPr>
                <w:rFonts w:cs="Arial"/>
                <w:spacing w:val="-5"/>
                <w:szCs w:val="20"/>
                <w:lang w:val="fr-CA"/>
              </w:rPr>
              <w:t>La police doit faire une copie des dossiers qui seront produits et peut les envoyer par courrier régulier ou par service de messagerie au BAE ou à son mandataire avec la production d'une copie de la présente ordonnance;</w:t>
            </w:r>
          </w:p>
        </w:tc>
      </w:tr>
      <w:tr w:rsidR="00DE14A8" w:rsidRPr="007D70DA" w14:paraId="799A9256" w14:textId="77777777" w:rsidTr="00295E28">
        <w:trPr>
          <w:cantSplit/>
        </w:trPr>
        <w:tc>
          <w:tcPr>
            <w:tcW w:w="333" w:type="dxa"/>
          </w:tcPr>
          <w:p w14:paraId="5EF887D0" w14:textId="77777777" w:rsidR="00DE14A8" w:rsidRPr="007D70DA" w:rsidRDefault="00DE14A8" w:rsidP="00540304">
            <w:pPr>
              <w:pStyle w:val="normal6ptbefore"/>
              <w:jc w:val="center"/>
              <w:rPr>
                <w:rFonts w:cs="Arial"/>
                <w:bCs/>
                <w:lang w:val="fr-CA"/>
              </w:rPr>
            </w:pPr>
          </w:p>
        </w:tc>
        <w:tc>
          <w:tcPr>
            <w:tcW w:w="360" w:type="dxa"/>
          </w:tcPr>
          <w:p w14:paraId="7F7F120C" w14:textId="77777777" w:rsidR="00DE14A8" w:rsidRPr="007D70DA" w:rsidRDefault="00DE14A8" w:rsidP="00540304">
            <w:pPr>
              <w:pStyle w:val="normal6ptbefore"/>
              <w:jc w:val="center"/>
              <w:rPr>
                <w:rFonts w:cs="Arial"/>
                <w:bCs/>
                <w:lang w:val="fr-CA"/>
              </w:rPr>
            </w:pPr>
            <w:r w:rsidRPr="007D70DA">
              <w:rPr>
                <w:rFonts w:cs="Arial"/>
                <w:bCs/>
                <w:lang w:val="fr-CA"/>
              </w:rPr>
              <w:t>l)</w:t>
            </w:r>
          </w:p>
        </w:tc>
        <w:tc>
          <w:tcPr>
            <w:tcW w:w="9639" w:type="dxa"/>
            <w:gridSpan w:val="2"/>
            <w:vAlign w:val="bottom"/>
          </w:tcPr>
          <w:p w14:paraId="48E44E3F" w14:textId="77777777" w:rsidR="00DE14A8" w:rsidRPr="007D70DA" w:rsidRDefault="00DE14A8" w:rsidP="00540304">
            <w:pPr>
              <w:pStyle w:val="normal6ptbefore"/>
              <w:jc w:val="both"/>
              <w:rPr>
                <w:rFonts w:cs="Arial"/>
                <w:szCs w:val="20"/>
                <w:lang w:val="fr-CA"/>
              </w:rPr>
            </w:pPr>
            <w:r w:rsidRPr="007D70DA">
              <w:rPr>
                <w:rFonts w:cs="Arial"/>
                <w:szCs w:val="20"/>
                <w:lang w:val="fr-CA"/>
              </w:rPr>
              <w:t>La police avise le BAE de toute limite d'ordre technique ou d'une limite concernant la période de conservation des dossiers applicable à sa recherche des dossiers demandés;</w:t>
            </w:r>
          </w:p>
        </w:tc>
      </w:tr>
      <w:tr w:rsidR="00DE14A8" w:rsidRPr="007D70DA" w14:paraId="6667A97B" w14:textId="77777777" w:rsidTr="00295E28">
        <w:trPr>
          <w:cantSplit/>
        </w:trPr>
        <w:tc>
          <w:tcPr>
            <w:tcW w:w="333" w:type="dxa"/>
          </w:tcPr>
          <w:p w14:paraId="39ECEA13" w14:textId="77777777" w:rsidR="00DE14A8" w:rsidRPr="007D70DA" w:rsidRDefault="00DE14A8" w:rsidP="00540304">
            <w:pPr>
              <w:pStyle w:val="normal6ptbefore"/>
              <w:jc w:val="center"/>
              <w:rPr>
                <w:rFonts w:cs="Arial"/>
                <w:bCs/>
                <w:lang w:val="fr-CA"/>
              </w:rPr>
            </w:pPr>
          </w:p>
        </w:tc>
        <w:tc>
          <w:tcPr>
            <w:tcW w:w="360" w:type="dxa"/>
          </w:tcPr>
          <w:p w14:paraId="50DCA60E" w14:textId="77777777" w:rsidR="00DE14A8" w:rsidRPr="007D70DA" w:rsidRDefault="00DE14A8" w:rsidP="00540304">
            <w:pPr>
              <w:pStyle w:val="normal6ptbefore"/>
              <w:jc w:val="center"/>
              <w:rPr>
                <w:rFonts w:cs="Arial"/>
                <w:bCs/>
                <w:lang w:val="fr-CA"/>
              </w:rPr>
            </w:pPr>
            <w:r w:rsidRPr="007D70DA">
              <w:rPr>
                <w:rFonts w:cs="Arial"/>
                <w:bCs/>
                <w:lang w:val="fr-CA"/>
              </w:rPr>
              <w:t>m)</w:t>
            </w:r>
          </w:p>
        </w:tc>
        <w:tc>
          <w:tcPr>
            <w:tcW w:w="9639" w:type="dxa"/>
            <w:gridSpan w:val="2"/>
            <w:vAlign w:val="bottom"/>
          </w:tcPr>
          <w:p w14:paraId="3BDB480B" w14:textId="77777777" w:rsidR="00DE14A8" w:rsidRPr="007D70DA" w:rsidRDefault="00DE14A8" w:rsidP="00540304">
            <w:pPr>
              <w:pStyle w:val="normal6ptbefore"/>
              <w:jc w:val="both"/>
              <w:rPr>
                <w:rFonts w:cs="Arial"/>
                <w:spacing w:val="-2"/>
                <w:szCs w:val="20"/>
                <w:lang w:val="fr-CA"/>
              </w:rPr>
            </w:pPr>
            <w:r w:rsidRPr="007D70DA">
              <w:rPr>
                <w:rFonts w:cs="Arial"/>
                <w:spacing w:val="-2"/>
                <w:szCs w:val="20"/>
                <w:lang w:val="fr-CA"/>
              </w:rPr>
              <w:t xml:space="preserve">Conformément à la présente ordonnance, si la police a une inquiétude à l'égard de la production des dossiers ou des autres dossiers visés, elle a 30 jours suivant la réception de la présente ordonnance pour demander une modification de l'ordonnance ou l'annulation de l'ordonnance en ce qui concerne la police; </w:t>
            </w:r>
          </w:p>
        </w:tc>
      </w:tr>
      <w:tr w:rsidR="00DE14A8" w:rsidRPr="00540304" w14:paraId="770DF086" w14:textId="77777777" w:rsidTr="00295E28">
        <w:trPr>
          <w:cantSplit/>
        </w:trPr>
        <w:tc>
          <w:tcPr>
            <w:tcW w:w="333" w:type="dxa"/>
          </w:tcPr>
          <w:p w14:paraId="31DDCB92" w14:textId="77777777" w:rsidR="00DE14A8" w:rsidRPr="007D70DA" w:rsidRDefault="00DE14A8" w:rsidP="00540304">
            <w:pPr>
              <w:pStyle w:val="normal6ptbefore"/>
              <w:jc w:val="center"/>
              <w:rPr>
                <w:rFonts w:cs="Arial"/>
                <w:bCs/>
                <w:lang w:val="fr-CA"/>
              </w:rPr>
            </w:pPr>
          </w:p>
        </w:tc>
        <w:tc>
          <w:tcPr>
            <w:tcW w:w="360" w:type="dxa"/>
          </w:tcPr>
          <w:p w14:paraId="24D76B7E" w14:textId="77777777" w:rsidR="00DE14A8" w:rsidRPr="007D70DA" w:rsidRDefault="00DE14A8" w:rsidP="00540304">
            <w:pPr>
              <w:pStyle w:val="normal6ptbefore"/>
              <w:jc w:val="center"/>
              <w:rPr>
                <w:rFonts w:cs="Arial"/>
                <w:bCs/>
                <w:lang w:val="fr-CA"/>
              </w:rPr>
            </w:pPr>
            <w:r w:rsidRPr="007D70DA">
              <w:rPr>
                <w:rFonts w:cs="Arial"/>
                <w:bCs/>
                <w:lang w:val="fr-CA"/>
              </w:rPr>
              <w:t>n)</w:t>
            </w:r>
          </w:p>
        </w:tc>
        <w:tc>
          <w:tcPr>
            <w:tcW w:w="9639" w:type="dxa"/>
            <w:gridSpan w:val="2"/>
            <w:vAlign w:val="bottom"/>
          </w:tcPr>
          <w:p w14:paraId="7743973D" w14:textId="77777777" w:rsidR="00DE14A8" w:rsidRPr="00540304" w:rsidRDefault="00DE14A8" w:rsidP="00540304">
            <w:pPr>
              <w:pStyle w:val="normal6ptbefore"/>
              <w:jc w:val="both"/>
              <w:rPr>
                <w:rFonts w:cs="Arial"/>
                <w:szCs w:val="20"/>
                <w:lang w:val="fr-CA"/>
              </w:rPr>
            </w:pPr>
            <w:r w:rsidRPr="007D70DA">
              <w:rPr>
                <w:rFonts w:cs="Arial"/>
                <w:szCs w:val="20"/>
                <w:lang w:val="fr-CA"/>
              </w:rPr>
              <w:t>Les coûts qui découlent de la présente ordonnance en rapport avec la production des dossiers sont limités au droit de la police d'imposer au BAE des frais raisonnables, fixés à 25 cents la copie pour des dossiers comprenant 100 pages ou plus, pour copier tous les dossiers; aux coûts raisonnables de la reproduction de dossiers audio ou vidéo, et aux coûts d'affranchissement ou du service de messagerie, qui peuvent être exigés avant la livraison des documents.</w:t>
            </w:r>
            <w:r w:rsidRPr="00540304">
              <w:rPr>
                <w:rFonts w:cs="Arial"/>
                <w:szCs w:val="20"/>
                <w:lang w:val="fr-CA"/>
              </w:rPr>
              <w:t xml:space="preserve"> </w:t>
            </w:r>
          </w:p>
        </w:tc>
      </w:tr>
    </w:tbl>
    <w:p w14:paraId="6CD13E23" w14:textId="77777777" w:rsidR="00DE14A8" w:rsidRPr="00540304" w:rsidRDefault="00DE14A8">
      <w:pPr>
        <w:pStyle w:val="normalbody"/>
        <w:rPr>
          <w:rFonts w:cs="Arial"/>
          <w:sz w:val="2"/>
          <w:lang w:val="fr-CA"/>
        </w:rPr>
      </w:pPr>
    </w:p>
    <w:p w14:paraId="3249AF7D" w14:textId="77777777" w:rsidR="00882368" w:rsidRPr="00540304" w:rsidRDefault="00882368">
      <w:pPr>
        <w:rPr>
          <w:rFonts w:ascii="Arial" w:hAnsi="Arial" w:cs="Arial"/>
          <w:sz w:val="4"/>
          <w:szCs w:val="4"/>
        </w:rPr>
      </w:pPr>
    </w:p>
    <w:sectPr w:rsidR="00882368" w:rsidRPr="00540304" w:rsidSect="00570E4C">
      <w:footerReference w:type="default" r:id="rId7"/>
      <w:pgSz w:w="12240" w:h="15840"/>
      <w:pgMar w:top="547" w:right="547" w:bottom="540" w:left="907" w:header="432"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4C9ED" w14:textId="77777777" w:rsidR="00B0477E" w:rsidRDefault="00B0477E">
      <w:r>
        <w:separator/>
      </w:r>
    </w:p>
  </w:endnote>
  <w:endnote w:type="continuationSeparator" w:id="0">
    <w:p w14:paraId="4A8FD6F6" w14:textId="77777777" w:rsidR="00B0477E" w:rsidRDefault="00B0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58" w:type="dxa"/>
        <w:right w:w="58" w:type="dxa"/>
      </w:tblCellMar>
      <w:tblLook w:val="0000" w:firstRow="0" w:lastRow="0" w:firstColumn="0" w:lastColumn="0" w:noHBand="0" w:noVBand="0"/>
    </w:tblPr>
    <w:tblGrid>
      <w:gridCol w:w="4770"/>
      <w:gridCol w:w="5436"/>
    </w:tblGrid>
    <w:tr w:rsidR="00570E4C" w:rsidRPr="00540304" w14:paraId="692F78FD" w14:textId="77777777" w:rsidTr="00295E28">
      <w:trPr>
        <w:cantSplit/>
      </w:trPr>
      <w:tc>
        <w:tcPr>
          <w:tcW w:w="4770" w:type="dxa"/>
          <w:tcBorders>
            <w:bottom w:val="nil"/>
          </w:tcBorders>
          <w:noWrap/>
          <w:vAlign w:val="bottom"/>
        </w:tcPr>
        <w:p w14:paraId="43DC3CAF" w14:textId="77777777" w:rsidR="00570E4C" w:rsidRPr="00740C9D" w:rsidRDefault="0029134F" w:rsidP="00570E4C">
          <w:pPr>
            <w:pStyle w:val="Footer"/>
            <w:rPr>
              <w:rFonts w:ascii="Arial" w:hAnsi="Arial" w:cs="Arial"/>
              <w:sz w:val="16"/>
              <w:szCs w:val="16"/>
              <w:lang w:val="fr-CA"/>
            </w:rPr>
          </w:pPr>
          <w:r w:rsidRPr="00740C9D">
            <w:rPr>
              <w:rFonts w:ascii="Arial" w:hAnsi="Arial" w:cs="Arial"/>
              <w:sz w:val="16"/>
              <w:szCs w:val="16"/>
              <w:lang w:val="fr-CA"/>
            </w:rPr>
            <w:t>Ordonnance de protection de l’enfance</w:t>
          </w:r>
          <w:r w:rsidRPr="00740C9D">
            <w:rPr>
              <w:rFonts w:ascii="Arial" w:hAnsi="Arial" w:cs="Arial"/>
              <w:iCs/>
              <w:sz w:val="16"/>
              <w:szCs w:val="16"/>
              <w:lang w:val="fr-CA"/>
            </w:rPr>
            <w:t xml:space="preserve"> (</w:t>
          </w:r>
          <w:r w:rsidRPr="007D70DA">
            <w:rPr>
              <w:rFonts w:ascii="Arial" w:hAnsi="Arial" w:cs="Arial"/>
              <w:iCs/>
              <w:sz w:val="16"/>
              <w:szCs w:val="16"/>
              <w:lang w:val="fr-CA"/>
            </w:rPr>
            <w:t>30 avril 2018</w:t>
          </w:r>
          <w:r w:rsidRPr="00740C9D">
            <w:rPr>
              <w:rFonts w:ascii="Arial" w:hAnsi="Arial" w:cs="Arial"/>
              <w:iCs/>
              <w:sz w:val="16"/>
              <w:szCs w:val="16"/>
              <w:lang w:val="fr-CA"/>
            </w:rPr>
            <w:t>)</w:t>
          </w:r>
        </w:p>
      </w:tc>
      <w:tc>
        <w:tcPr>
          <w:tcW w:w="5436" w:type="dxa"/>
          <w:tcBorders>
            <w:bottom w:val="nil"/>
          </w:tcBorders>
          <w:vAlign w:val="bottom"/>
        </w:tcPr>
        <w:p w14:paraId="7310DE5D" w14:textId="77777777" w:rsidR="00570E4C" w:rsidRDefault="0029134F" w:rsidP="00570E4C">
          <w:pPr>
            <w:pStyle w:val="NextPageInformation"/>
            <w:spacing w:before="0"/>
            <w:rPr>
              <w:i w:val="0"/>
              <w:iCs/>
              <w:lang w:val="fr-CA"/>
            </w:rPr>
          </w:pPr>
          <w:r>
            <w:rPr>
              <w:i w:val="0"/>
              <w:iCs/>
              <w:lang w:val="fr-CA"/>
            </w:rPr>
            <w:t xml:space="preserve">Page </w:t>
          </w:r>
          <w:r w:rsidRPr="00740C9D">
            <w:rPr>
              <w:rStyle w:val="PageNumber"/>
              <w:i w:val="0"/>
              <w:lang w:val="fr-CA"/>
            </w:rPr>
            <w:fldChar w:fldCharType="begin"/>
          </w:r>
          <w:r w:rsidRPr="00740C9D">
            <w:rPr>
              <w:rStyle w:val="PageNumber"/>
              <w:i w:val="0"/>
              <w:lang w:val="fr-CA"/>
            </w:rPr>
            <w:instrText xml:space="preserve"> PAGE </w:instrText>
          </w:r>
          <w:r w:rsidRPr="00740C9D">
            <w:rPr>
              <w:rStyle w:val="PageNumber"/>
              <w:i w:val="0"/>
              <w:lang w:val="fr-CA"/>
            </w:rPr>
            <w:fldChar w:fldCharType="separate"/>
          </w:r>
          <w:r w:rsidR="00074F78">
            <w:rPr>
              <w:rStyle w:val="PageNumber"/>
              <w:i w:val="0"/>
              <w:noProof/>
              <w:lang w:val="fr-CA"/>
            </w:rPr>
            <w:t>1</w:t>
          </w:r>
          <w:r w:rsidRPr="00740C9D">
            <w:rPr>
              <w:rStyle w:val="PageNumber"/>
              <w:i w:val="0"/>
              <w:lang w:val="fr-CA"/>
            </w:rPr>
            <w:fldChar w:fldCharType="end"/>
          </w:r>
          <w:r>
            <w:rPr>
              <w:rStyle w:val="PageNumber"/>
              <w:i w:val="0"/>
            </w:rPr>
            <w:t xml:space="preserve"> de 4 </w:t>
          </w:r>
        </w:p>
      </w:tc>
    </w:tr>
  </w:tbl>
  <w:p w14:paraId="5D416EA1" w14:textId="77777777" w:rsidR="00570E4C" w:rsidRDefault="00570E4C">
    <w:pPr>
      <w:pStyle w:val="Footer"/>
      <w:ind w:left="720"/>
      <w:rPr>
        <w:sz w:val="2"/>
        <w:lang w:val="fr-C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45" w:type="dxa"/>
      <w:tblLayout w:type="fixed"/>
      <w:tblCellMar>
        <w:left w:w="58" w:type="dxa"/>
        <w:right w:w="58" w:type="dxa"/>
      </w:tblCellMar>
      <w:tblLook w:val="0000" w:firstRow="0" w:lastRow="0" w:firstColumn="0" w:lastColumn="0" w:noHBand="0" w:noVBand="0"/>
    </w:tblPr>
    <w:tblGrid>
      <w:gridCol w:w="5049"/>
      <w:gridCol w:w="5157"/>
    </w:tblGrid>
    <w:tr w:rsidR="00570E4C" w:rsidRPr="00540304" w14:paraId="6CEE776F" w14:textId="77777777" w:rsidTr="00295E28">
      <w:trPr>
        <w:cantSplit/>
        <w:trHeight w:val="68"/>
      </w:trPr>
      <w:tc>
        <w:tcPr>
          <w:tcW w:w="5049" w:type="dxa"/>
          <w:tcBorders>
            <w:bottom w:val="nil"/>
          </w:tcBorders>
          <w:noWrap/>
          <w:vAlign w:val="bottom"/>
        </w:tcPr>
        <w:p w14:paraId="10729313" w14:textId="77777777" w:rsidR="00570E4C" w:rsidRPr="000C28DD" w:rsidRDefault="0029134F" w:rsidP="00570E4C">
          <w:pPr>
            <w:pStyle w:val="Footer"/>
            <w:rPr>
              <w:rFonts w:ascii="Arial" w:hAnsi="Arial" w:cs="Arial"/>
              <w:spacing w:val="-2"/>
              <w:sz w:val="16"/>
              <w:szCs w:val="16"/>
              <w:lang w:val="fr-CA"/>
            </w:rPr>
          </w:pPr>
          <w:r w:rsidRPr="00E80C95">
            <w:rPr>
              <w:rFonts w:ascii="Arial" w:hAnsi="Arial" w:cs="Arial"/>
              <w:spacing w:val="-2"/>
              <w:sz w:val="16"/>
              <w:szCs w:val="16"/>
              <w:lang w:val="fr-CA"/>
            </w:rPr>
            <w:t>Ordonnance de protection de l’enfance</w:t>
          </w:r>
          <w:r>
            <w:rPr>
              <w:rFonts w:ascii="Arial" w:hAnsi="Arial" w:cs="Arial"/>
              <w:iCs/>
              <w:spacing w:val="-2"/>
              <w:sz w:val="16"/>
              <w:szCs w:val="16"/>
              <w:lang w:val="fr-CA"/>
            </w:rPr>
            <w:t xml:space="preserve"> – Anne</w:t>
          </w:r>
          <w:r w:rsidRPr="00E80C95">
            <w:rPr>
              <w:rFonts w:ascii="Arial" w:hAnsi="Arial" w:cs="Arial"/>
              <w:iCs/>
              <w:spacing w:val="-2"/>
              <w:sz w:val="16"/>
              <w:szCs w:val="16"/>
              <w:lang w:val="fr-CA"/>
            </w:rPr>
            <w:t>x</w:t>
          </w:r>
          <w:r>
            <w:rPr>
              <w:rFonts w:ascii="Arial" w:hAnsi="Arial" w:cs="Arial"/>
              <w:iCs/>
              <w:spacing w:val="-2"/>
              <w:sz w:val="16"/>
              <w:szCs w:val="16"/>
              <w:lang w:val="fr-CA"/>
            </w:rPr>
            <w:t>e</w:t>
          </w:r>
          <w:r w:rsidRPr="00E80C95">
            <w:rPr>
              <w:rFonts w:ascii="Arial" w:hAnsi="Arial" w:cs="Arial"/>
              <w:iCs/>
              <w:spacing w:val="-2"/>
              <w:sz w:val="16"/>
              <w:szCs w:val="16"/>
              <w:lang w:val="fr-CA"/>
            </w:rPr>
            <w:t xml:space="preserve"> A (</w:t>
          </w:r>
          <w:r w:rsidRPr="007D70DA">
            <w:rPr>
              <w:rFonts w:ascii="Arial" w:hAnsi="Arial" w:cs="Arial"/>
              <w:iCs/>
              <w:spacing w:val="-2"/>
              <w:sz w:val="16"/>
              <w:szCs w:val="16"/>
              <w:lang w:val="fr-CA"/>
            </w:rPr>
            <w:t>30 avril 2018</w:t>
          </w:r>
          <w:r w:rsidRPr="00E80C95">
            <w:rPr>
              <w:rFonts w:ascii="Arial" w:hAnsi="Arial" w:cs="Arial"/>
              <w:iCs/>
              <w:spacing w:val="-2"/>
              <w:sz w:val="16"/>
              <w:szCs w:val="16"/>
              <w:lang w:val="fr-CA"/>
            </w:rPr>
            <w:t>)</w:t>
          </w:r>
        </w:p>
      </w:tc>
      <w:tc>
        <w:tcPr>
          <w:tcW w:w="5157" w:type="dxa"/>
          <w:tcBorders>
            <w:bottom w:val="nil"/>
          </w:tcBorders>
          <w:vAlign w:val="bottom"/>
        </w:tcPr>
        <w:p w14:paraId="1680F973" w14:textId="77777777" w:rsidR="00570E4C" w:rsidRDefault="0029134F" w:rsidP="00570E4C">
          <w:pPr>
            <w:pStyle w:val="NextPageInformation"/>
            <w:spacing w:before="0"/>
            <w:rPr>
              <w:i w:val="0"/>
              <w:iCs/>
              <w:lang w:val="fr-CA"/>
            </w:rPr>
          </w:pPr>
          <w:r>
            <w:rPr>
              <w:i w:val="0"/>
              <w:iCs/>
              <w:lang w:val="fr-CA"/>
            </w:rPr>
            <w:t xml:space="preserve">Page </w:t>
          </w:r>
          <w:r w:rsidRPr="00E80C95">
            <w:rPr>
              <w:rStyle w:val="PageNumber"/>
              <w:i w:val="0"/>
              <w:szCs w:val="16"/>
            </w:rPr>
            <w:fldChar w:fldCharType="begin"/>
          </w:r>
          <w:r w:rsidRPr="00E80C95">
            <w:rPr>
              <w:rStyle w:val="PageNumber"/>
              <w:i w:val="0"/>
              <w:szCs w:val="16"/>
            </w:rPr>
            <w:instrText xml:space="preserve"> PAGE </w:instrText>
          </w:r>
          <w:r w:rsidRPr="00E80C95">
            <w:rPr>
              <w:rStyle w:val="PageNumber"/>
              <w:i w:val="0"/>
              <w:szCs w:val="16"/>
            </w:rPr>
            <w:fldChar w:fldCharType="separate"/>
          </w:r>
          <w:r w:rsidR="00074F78">
            <w:rPr>
              <w:rStyle w:val="PageNumber"/>
              <w:i w:val="0"/>
              <w:noProof/>
              <w:szCs w:val="16"/>
            </w:rPr>
            <w:t>4</w:t>
          </w:r>
          <w:r w:rsidRPr="00E80C95">
            <w:rPr>
              <w:rStyle w:val="PageNumber"/>
              <w:i w:val="0"/>
              <w:szCs w:val="16"/>
            </w:rPr>
            <w:fldChar w:fldCharType="end"/>
          </w:r>
          <w:r>
            <w:rPr>
              <w:rStyle w:val="PageNumber"/>
              <w:i w:val="0"/>
            </w:rPr>
            <w:t xml:space="preserve"> of 4 </w:t>
          </w:r>
        </w:p>
      </w:tc>
    </w:tr>
  </w:tbl>
  <w:p w14:paraId="1368C22E" w14:textId="77777777" w:rsidR="00570E4C" w:rsidRDefault="00570E4C">
    <w:pPr>
      <w:pStyle w:val="Footer"/>
      <w:ind w:left="720"/>
      <w:rPr>
        <w:sz w:val="2"/>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F3B88" w14:textId="77777777" w:rsidR="00B0477E" w:rsidRDefault="00B0477E">
      <w:r>
        <w:separator/>
      </w:r>
    </w:p>
  </w:footnote>
  <w:footnote w:type="continuationSeparator" w:id="0">
    <w:p w14:paraId="1344543A" w14:textId="77777777" w:rsidR="00B0477E" w:rsidRDefault="00B047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1" w:cryptProviderType="rsaAES" w:cryptAlgorithmClass="hash" w:cryptAlgorithmType="typeAny" w:cryptAlgorithmSid="14" w:cryptSpinCount="100000" w:hash="pw3jlHut/6olFtPbVTSjgoswQre3q79l5hBRs2sYwUVNBCsHPkXj7hm+/6B/hAHrxb46jM5GAnznpQ7NG1p1wA==" w:salt="jrPWWA5Oyn364lp0bvyq7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4A8"/>
    <w:rsid w:val="00074F78"/>
    <w:rsid w:val="00093D47"/>
    <w:rsid w:val="000C28DD"/>
    <w:rsid w:val="00186790"/>
    <w:rsid w:val="00205FC9"/>
    <w:rsid w:val="0029134F"/>
    <w:rsid w:val="00295E28"/>
    <w:rsid w:val="002B64AC"/>
    <w:rsid w:val="002E025F"/>
    <w:rsid w:val="002F182A"/>
    <w:rsid w:val="0032552B"/>
    <w:rsid w:val="003557CB"/>
    <w:rsid w:val="003A7594"/>
    <w:rsid w:val="00421833"/>
    <w:rsid w:val="00540304"/>
    <w:rsid w:val="005459EC"/>
    <w:rsid w:val="00570E4C"/>
    <w:rsid w:val="00740C9D"/>
    <w:rsid w:val="007C5D7D"/>
    <w:rsid w:val="007D70DA"/>
    <w:rsid w:val="008101A4"/>
    <w:rsid w:val="00882368"/>
    <w:rsid w:val="00951FFF"/>
    <w:rsid w:val="00A56167"/>
    <w:rsid w:val="00B0477E"/>
    <w:rsid w:val="00B612FC"/>
    <w:rsid w:val="00D720C3"/>
    <w:rsid w:val="00DE14A8"/>
    <w:rsid w:val="00E16884"/>
    <w:rsid w:val="00E420C0"/>
    <w:rsid w:val="00E55474"/>
    <w:rsid w:val="00E80C95"/>
    <w:rsid w:val="00F31D60"/>
    <w:rsid w:val="00FF6F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B809A2"/>
  <w14:defaultImageDpi w14:val="0"/>
  <w15:docId w15:val="{1C898227-ECF9-44B0-8714-025838EC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dy">
    <w:name w:val="normal body"/>
    <w:basedOn w:val="Normal"/>
    <w:link w:val="normalbodyChar"/>
    <w:rsid w:val="00DE14A8"/>
    <w:pPr>
      <w:widowControl w:val="0"/>
    </w:pPr>
    <w:rPr>
      <w:rFonts w:ascii="Arial" w:hAnsi="Arial"/>
      <w:sz w:val="20"/>
      <w:szCs w:val="24"/>
    </w:rPr>
  </w:style>
  <w:style w:type="paragraph" w:styleId="Footer">
    <w:name w:val="footer"/>
    <w:basedOn w:val="Normal"/>
    <w:link w:val="FooterChar"/>
    <w:uiPriority w:val="99"/>
    <w:rsid w:val="00DE14A8"/>
    <w:pPr>
      <w:widowControl w:val="0"/>
    </w:pPr>
    <w:rPr>
      <w:rFonts w:ascii="Times" w:hAnsi="Times"/>
      <w:sz w:val="20"/>
      <w:szCs w:val="24"/>
    </w:rPr>
  </w:style>
  <w:style w:type="character" w:customStyle="1" w:styleId="FooterChar">
    <w:name w:val="Footer Char"/>
    <w:basedOn w:val="DefaultParagraphFont"/>
    <w:link w:val="Footer"/>
    <w:uiPriority w:val="99"/>
    <w:rsid w:val="00DE14A8"/>
    <w:rPr>
      <w:rFonts w:ascii="Times" w:hAnsi="Times"/>
      <w:sz w:val="24"/>
    </w:rPr>
  </w:style>
  <w:style w:type="paragraph" w:customStyle="1" w:styleId="PersonTitle">
    <w:name w:val="Person Title"/>
    <w:basedOn w:val="Normal"/>
    <w:rsid w:val="00DE14A8"/>
    <w:pPr>
      <w:widowControl w:val="0"/>
      <w:spacing w:before="120" w:after="40"/>
    </w:pPr>
    <w:rPr>
      <w:rFonts w:ascii="Arial" w:hAnsi="Arial"/>
      <w:b/>
      <w:bCs/>
      <w:sz w:val="20"/>
      <w:szCs w:val="24"/>
    </w:rPr>
  </w:style>
  <w:style w:type="paragraph" w:customStyle="1" w:styleId="UserInstructions">
    <w:name w:val="User Instructions"/>
    <w:basedOn w:val="Normal"/>
    <w:next w:val="Normal"/>
    <w:link w:val="UserInstructionsChar"/>
    <w:rsid w:val="00DE14A8"/>
    <w:pPr>
      <w:widowControl w:val="0"/>
      <w:spacing w:before="20"/>
      <w:jc w:val="center"/>
    </w:pPr>
    <w:rPr>
      <w:rFonts w:ascii="Arial" w:hAnsi="Arial"/>
      <w:i/>
      <w:sz w:val="18"/>
      <w:szCs w:val="24"/>
    </w:rPr>
  </w:style>
  <w:style w:type="paragraph" w:customStyle="1" w:styleId="CourtFileNumber">
    <w:name w:val="Court File Number"/>
    <w:basedOn w:val="normalbody"/>
    <w:next w:val="Normal"/>
    <w:rsid w:val="00DE14A8"/>
    <w:pPr>
      <w:spacing w:before="20" w:after="360"/>
    </w:pPr>
    <w:rPr>
      <w:sz w:val="16"/>
    </w:rPr>
  </w:style>
  <w:style w:type="paragraph" w:customStyle="1" w:styleId="PersonInformation">
    <w:name w:val="Person Information"/>
    <w:basedOn w:val="normalbody"/>
    <w:rsid w:val="00DE14A8"/>
    <w:pPr>
      <w:spacing w:before="40" w:after="40"/>
      <w:jc w:val="both"/>
    </w:pPr>
    <w:rPr>
      <w:rFonts w:cs="Arial"/>
      <w:i/>
      <w:sz w:val="16"/>
    </w:rPr>
  </w:style>
  <w:style w:type="paragraph" w:customStyle="1" w:styleId="normal6ptbefore">
    <w:name w:val="normal 6 pt before"/>
    <w:basedOn w:val="normalbody"/>
    <w:rsid w:val="00DE14A8"/>
    <w:pPr>
      <w:spacing w:before="120"/>
    </w:pPr>
  </w:style>
  <w:style w:type="paragraph" w:customStyle="1" w:styleId="SignatureDateLine">
    <w:name w:val="Signature &amp; Date Line"/>
    <w:basedOn w:val="normalbody"/>
    <w:rsid w:val="00DE14A8"/>
    <w:pPr>
      <w:spacing w:before="20"/>
      <w:jc w:val="center"/>
    </w:pPr>
    <w:rPr>
      <w:i/>
      <w:sz w:val="18"/>
    </w:rPr>
  </w:style>
  <w:style w:type="paragraph" w:customStyle="1" w:styleId="Province">
    <w:name w:val="Province"/>
    <w:basedOn w:val="normalbody"/>
    <w:rsid w:val="00DE14A8"/>
    <w:pPr>
      <w:jc w:val="center"/>
    </w:pPr>
    <w:rPr>
      <w:bCs/>
      <w:i/>
      <w:caps/>
    </w:rPr>
  </w:style>
  <w:style w:type="paragraph" w:customStyle="1" w:styleId="CourtInformation">
    <w:name w:val="Court Information"/>
    <w:basedOn w:val="normalbody"/>
    <w:rsid w:val="00DE14A8"/>
    <w:pPr>
      <w:spacing w:before="20"/>
      <w:jc w:val="center"/>
    </w:pPr>
    <w:rPr>
      <w:i/>
      <w:sz w:val="18"/>
    </w:rPr>
  </w:style>
  <w:style w:type="paragraph" w:customStyle="1" w:styleId="FormandName">
    <w:name w:val="Form # and Name"/>
    <w:basedOn w:val="normalbody"/>
    <w:rsid w:val="00DE14A8"/>
    <w:pPr>
      <w:spacing w:before="40"/>
      <w:jc w:val="right"/>
    </w:pPr>
    <w:rPr>
      <w:b/>
    </w:rPr>
  </w:style>
  <w:style w:type="paragraph" w:customStyle="1" w:styleId="NextPageInformation">
    <w:name w:val="Next Page Information"/>
    <w:basedOn w:val="normalbody"/>
    <w:rsid w:val="00DE14A8"/>
    <w:pPr>
      <w:spacing w:before="40"/>
      <w:jc w:val="right"/>
    </w:pPr>
    <w:rPr>
      <w:i/>
      <w:sz w:val="16"/>
    </w:rPr>
  </w:style>
  <w:style w:type="paragraph" w:customStyle="1" w:styleId="FormandName2ndpg">
    <w:name w:val="Form # and Name 2nd pg"/>
    <w:basedOn w:val="normalbody"/>
    <w:rsid w:val="00DE14A8"/>
    <w:rPr>
      <w:b/>
    </w:rPr>
  </w:style>
  <w:style w:type="paragraph" w:customStyle="1" w:styleId="normal12ptbefore">
    <w:name w:val="normal 12 pt before"/>
    <w:basedOn w:val="normalbody"/>
    <w:rsid w:val="00DE14A8"/>
    <w:pPr>
      <w:spacing w:before="240"/>
    </w:pPr>
  </w:style>
  <w:style w:type="paragraph" w:customStyle="1" w:styleId="SectionTitle">
    <w:name w:val="Section Title"/>
    <w:basedOn w:val="normalbody"/>
    <w:rsid w:val="00DE14A8"/>
    <w:pPr>
      <w:spacing w:before="240"/>
      <w:jc w:val="center"/>
    </w:pPr>
    <w:rPr>
      <w:b/>
    </w:rPr>
  </w:style>
  <w:style w:type="paragraph" w:customStyle="1" w:styleId="FillableField">
    <w:name w:val="Fillable Field"/>
    <w:basedOn w:val="normalbody"/>
    <w:rsid w:val="00DE14A8"/>
    <w:pPr>
      <w:spacing w:after="10"/>
    </w:pPr>
    <w:rPr>
      <w:b/>
      <w:color w:val="0000FF"/>
    </w:rPr>
  </w:style>
  <w:style w:type="character" w:styleId="PageNumber">
    <w:name w:val="page number"/>
    <w:basedOn w:val="DefaultParagraphFont"/>
    <w:uiPriority w:val="99"/>
    <w:rsid w:val="00DE14A8"/>
    <w:rPr>
      <w:rFonts w:cs="Times New Roman"/>
    </w:rPr>
  </w:style>
  <w:style w:type="paragraph" w:customStyle="1" w:styleId="normal18ptbefore">
    <w:name w:val="normal 18 pt before"/>
    <w:basedOn w:val="normalbody"/>
    <w:rsid w:val="00DE14A8"/>
    <w:pPr>
      <w:spacing w:before="360"/>
    </w:pPr>
  </w:style>
  <w:style w:type="character" w:customStyle="1" w:styleId="normalbodyChar">
    <w:name w:val="normal body Char"/>
    <w:link w:val="normalbody"/>
    <w:rsid w:val="00DE14A8"/>
    <w:rPr>
      <w:rFonts w:ascii="Arial" w:hAnsi="Arial"/>
      <w:sz w:val="24"/>
    </w:rPr>
  </w:style>
  <w:style w:type="character" w:customStyle="1" w:styleId="UserInstructionsChar">
    <w:name w:val="User Instructions Char"/>
    <w:link w:val="UserInstructions"/>
    <w:rsid w:val="00DE14A8"/>
    <w:rPr>
      <w:rFonts w:ascii="Arial" w:hAnsi="Arial"/>
      <w:i/>
      <w:sz w:val="24"/>
    </w:rPr>
  </w:style>
  <w:style w:type="paragraph" w:customStyle="1" w:styleId="fillablefield0">
    <w:name w:val="fillable field"/>
    <w:basedOn w:val="normalbody"/>
    <w:rsid w:val="00DE14A8"/>
    <w:pPr>
      <w:spacing w:after="20"/>
      <w:jc w:val="both"/>
    </w:pPr>
    <w:rPr>
      <w:b/>
      <w:color w:val="0000FF"/>
    </w:rPr>
  </w:style>
  <w:style w:type="paragraph" w:styleId="BalloonText">
    <w:name w:val="Balloon Text"/>
    <w:basedOn w:val="Normal"/>
    <w:link w:val="BalloonTextChar"/>
    <w:uiPriority w:val="99"/>
    <w:semiHidden/>
    <w:unhideWhenUsed/>
    <w:rsid w:val="00B612FC"/>
    <w:rPr>
      <w:rFonts w:ascii="Tahoma" w:hAnsi="Tahoma" w:cs="Tahoma"/>
      <w:sz w:val="16"/>
      <w:szCs w:val="16"/>
    </w:rPr>
  </w:style>
  <w:style w:type="character" w:customStyle="1" w:styleId="BalloonTextChar">
    <w:name w:val="Balloon Text Char"/>
    <w:basedOn w:val="DefaultParagraphFont"/>
    <w:link w:val="BalloonText"/>
    <w:uiPriority w:val="99"/>
    <w:semiHidden/>
    <w:rsid w:val="00B612FC"/>
    <w:rPr>
      <w:rFonts w:ascii="Tahoma" w:hAnsi="Tahoma"/>
      <w:sz w:val="16"/>
    </w:rPr>
  </w:style>
  <w:style w:type="character" w:styleId="CommentReference">
    <w:name w:val="annotation reference"/>
    <w:basedOn w:val="DefaultParagraphFont"/>
    <w:uiPriority w:val="99"/>
    <w:semiHidden/>
    <w:unhideWhenUsed/>
    <w:rsid w:val="00B612FC"/>
    <w:rPr>
      <w:sz w:val="16"/>
    </w:rPr>
  </w:style>
  <w:style w:type="paragraph" w:styleId="CommentText">
    <w:name w:val="annotation text"/>
    <w:basedOn w:val="Normal"/>
    <w:link w:val="CommentTextChar"/>
    <w:uiPriority w:val="99"/>
    <w:semiHidden/>
    <w:unhideWhenUsed/>
    <w:rsid w:val="00B612FC"/>
    <w:rPr>
      <w:sz w:val="20"/>
      <w:szCs w:val="20"/>
    </w:rPr>
  </w:style>
  <w:style w:type="character" w:customStyle="1" w:styleId="CommentTextChar">
    <w:name w:val="Comment Text Char"/>
    <w:basedOn w:val="DefaultParagraphFont"/>
    <w:link w:val="CommentText"/>
    <w:uiPriority w:val="99"/>
    <w:semiHidden/>
    <w:rsid w:val="00B612FC"/>
    <w:rPr>
      <w:sz w:val="20"/>
    </w:rPr>
  </w:style>
  <w:style w:type="paragraph" w:styleId="CommentSubject">
    <w:name w:val="annotation subject"/>
    <w:basedOn w:val="CommentText"/>
    <w:next w:val="CommentText"/>
    <w:link w:val="CommentSubjectChar"/>
    <w:uiPriority w:val="99"/>
    <w:semiHidden/>
    <w:unhideWhenUsed/>
    <w:rsid w:val="00B612FC"/>
    <w:rPr>
      <w:b/>
      <w:bCs/>
    </w:rPr>
  </w:style>
  <w:style w:type="character" w:customStyle="1" w:styleId="CommentSubjectChar">
    <w:name w:val="Comment Subject Char"/>
    <w:basedOn w:val="CommentTextChar"/>
    <w:link w:val="CommentSubject"/>
    <w:uiPriority w:val="99"/>
    <w:semiHidden/>
    <w:rsid w:val="00B612FC"/>
    <w:rPr>
      <w:b/>
      <w:sz w:val="20"/>
    </w:rPr>
  </w:style>
  <w:style w:type="paragraph" w:styleId="Header">
    <w:name w:val="header"/>
    <w:basedOn w:val="Normal"/>
    <w:link w:val="HeaderChar"/>
    <w:uiPriority w:val="99"/>
    <w:unhideWhenUsed/>
    <w:rsid w:val="007D70DA"/>
    <w:pPr>
      <w:tabs>
        <w:tab w:val="center" w:pos="4680"/>
        <w:tab w:val="right" w:pos="9360"/>
      </w:tabs>
    </w:pPr>
  </w:style>
  <w:style w:type="character" w:customStyle="1" w:styleId="HeaderChar">
    <w:name w:val="Header Char"/>
    <w:basedOn w:val="DefaultParagraphFont"/>
    <w:link w:val="Header"/>
    <w:uiPriority w:val="99"/>
    <w:rsid w:val="007D70DA"/>
    <w:rPr>
      <w:sz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E8390E6C1AF6469C2AB571354B7616" ma:contentTypeVersion="15" ma:contentTypeDescription="Create a new document." ma:contentTypeScope="" ma:versionID="ab9770e0dd0b5f96d2e939c8816558c4">
  <xsd:schema xmlns:xsd="http://www.w3.org/2001/XMLSchema" xmlns:xs="http://www.w3.org/2001/XMLSchema" xmlns:p="http://schemas.microsoft.com/office/2006/metadata/properties" xmlns:ns2="c6647d62-2f12-4c78-887a-02a693d257b5" xmlns:ns3="d98e8b0b-e404-48ef-87ef-d67956fb05fb" targetNamespace="http://schemas.microsoft.com/office/2006/metadata/properties" ma:root="true" ma:fieldsID="d1feacc303c393a62ad17b0649b67192" ns2:_="" ns3:_="">
    <xsd:import namespace="c6647d62-2f12-4c78-887a-02a693d257b5"/>
    <xsd:import namespace="d98e8b0b-e404-48ef-87ef-d67956fb05f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647d62-2f12-4c78-887a-02a693d25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3f8475-640f-4944-9dcc-2d3788384b7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8e8b0b-e404-48ef-87ef-d67956fb05f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8f4891e-245a-47c6-963d-98d3d3e9d896}" ma:internalName="TaxCatchAll" ma:showField="CatchAllData" ma:web="d98e8b0b-e404-48ef-87ef-d67956fb05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98e8b0b-e404-48ef-87ef-d67956fb05fb" xsi:nil="true"/>
    <lcf76f155ced4ddcb4097134ff3c332f xmlns="c6647d62-2f12-4c78-887a-02a693d257b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6FF9BD-1050-4F25-8006-F647F309885B}"/>
</file>

<file path=customXml/itemProps2.xml><?xml version="1.0" encoding="utf-8"?>
<ds:datastoreItem xmlns:ds="http://schemas.openxmlformats.org/officeDocument/2006/customXml" ds:itemID="{76BE079C-CA07-4F16-A7A5-59D1D7AB537A}"/>
</file>

<file path=customXml/itemProps3.xml><?xml version="1.0" encoding="utf-8"?>
<ds:datastoreItem xmlns:ds="http://schemas.openxmlformats.org/officeDocument/2006/customXml" ds:itemID="{14F58113-CF73-44C6-81F2-9DB552D25CDC}"/>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2699</Words>
  <Characters>13819</Characters>
  <Application>Microsoft Office Word</Application>
  <DocSecurity>0</DocSecurity>
  <Lines>531</Lines>
  <Paragraphs>359</Paragraphs>
  <ScaleCrop>false</ScaleCrop>
  <HeadingPairs>
    <vt:vector size="2" baseType="variant">
      <vt:variant>
        <vt:lpstr>Title</vt:lpstr>
      </vt:variant>
      <vt:variant>
        <vt:i4>1</vt:i4>
      </vt:variant>
    </vt:vector>
  </HeadingPairs>
  <TitlesOfParts>
    <vt:vector size="1" baseType="lpstr">
      <vt:lpstr>Ordonnance de protection de l’enfance – Bureau de l’avocate des enfants</vt:lpstr>
    </vt:vector>
  </TitlesOfParts>
  <Company>MAG</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Ordonnance de protection de l’enfance – Bureau de l’avocate des enfants</dc:title>
  <dc:subject/>
  <dc:creator/>
  <cp:keywords/>
  <dc:description/>
  <cp:lastModifiedBy>Rottman, Mike (MAG)</cp:lastModifiedBy>
  <cp:revision>4</cp:revision>
  <cp:lastPrinted>2018-04-25T15:10:00Z</cp:lastPrinted>
  <dcterms:created xsi:type="dcterms:W3CDTF">2025-04-08T19:51:00Z</dcterms:created>
  <dcterms:modified xsi:type="dcterms:W3CDTF">2025-04-08T20:04:00Z</dcterms:modified>
  <cp:category>Bureau de l’avocate des enfants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2025-04-08T19:43:10Z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012008fb-09d4-4219-836d-44eff5a1f2ef</vt:lpwstr>
  </property>
  <property fmtid="{D5CDD505-2E9C-101B-9397-08002B2CF9AE}" pid="8" name="MSIP_Label_034a106e-6316-442c-ad35-738afd673d2b_ContentBits">
    <vt:lpwstr>0</vt:lpwstr>
  </property>
  <property fmtid="{D5CDD505-2E9C-101B-9397-08002B2CF9AE}" pid="9" name="ContentTypeId">
    <vt:lpwstr>0x0101005DE8390E6C1AF6469C2AB571354B7616</vt:lpwstr>
  </property>
</Properties>
</file>