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0"/>
        <w:gridCol w:w="364"/>
        <w:gridCol w:w="307"/>
        <w:gridCol w:w="568"/>
        <w:gridCol w:w="1272"/>
        <w:gridCol w:w="136"/>
        <w:gridCol w:w="184"/>
        <w:gridCol w:w="136"/>
        <w:gridCol w:w="84"/>
        <w:gridCol w:w="235"/>
        <w:gridCol w:w="398"/>
        <w:gridCol w:w="677"/>
        <w:gridCol w:w="65"/>
        <w:gridCol w:w="556"/>
        <w:gridCol w:w="49"/>
        <w:gridCol w:w="75"/>
        <w:gridCol w:w="137"/>
        <w:gridCol w:w="27"/>
        <w:gridCol w:w="207"/>
        <w:gridCol w:w="365"/>
        <w:gridCol w:w="62"/>
        <w:gridCol w:w="113"/>
        <w:gridCol w:w="900"/>
        <w:gridCol w:w="349"/>
        <w:gridCol w:w="204"/>
        <w:gridCol w:w="136"/>
        <w:gridCol w:w="49"/>
        <w:gridCol w:w="358"/>
        <w:gridCol w:w="252"/>
        <w:gridCol w:w="2239"/>
        <w:gridCol w:w="157"/>
      </w:tblGrid>
      <w:tr w:rsidR="002D2CA4" w:rsidRPr="0018502C" w14:paraId="478BB13D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3596" w:type="dxa"/>
            <w:gridSpan w:val="10"/>
            <w:noWrap/>
            <w:vAlign w:val="bottom"/>
          </w:tcPr>
          <w:p w14:paraId="3DC8CECC" w14:textId="77777777" w:rsidR="002D2CA4" w:rsidRPr="0018502C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18502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502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8502C">
              <w:rPr>
                <w:b/>
                <w:color w:val="FF0000"/>
                <w:sz w:val="14"/>
                <w:lang w:val="fr-CA"/>
              </w:rPr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13"/>
            <w:vAlign w:val="bottom"/>
          </w:tcPr>
          <w:p w14:paraId="5BB23489" w14:textId="77777777" w:rsidR="002D2CA4" w:rsidRPr="0018502C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18502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502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8502C">
              <w:rPr>
                <w:b/>
                <w:color w:val="FF0000"/>
                <w:sz w:val="14"/>
                <w:lang w:val="fr-CA"/>
              </w:rPr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744" w:type="dxa"/>
            <w:gridSpan w:val="8"/>
            <w:vAlign w:val="bottom"/>
          </w:tcPr>
          <w:p w14:paraId="5E965019" w14:textId="77777777" w:rsidR="002D2CA4" w:rsidRPr="0018502C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18502C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502C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8502C">
              <w:rPr>
                <w:b/>
                <w:color w:val="FF0000"/>
                <w:sz w:val="14"/>
                <w:lang w:val="fr-CA"/>
              </w:rPr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t> </w:t>
            </w:r>
            <w:r w:rsidRPr="0018502C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18502C" w14:paraId="12CE540A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551B490D" w14:textId="77777777" w:rsidR="002D2CA4" w:rsidRPr="0018502C" w:rsidRDefault="009F3368" w:rsidP="00042D24">
            <w:pPr>
              <w:jc w:val="center"/>
              <w:rPr>
                <w:b/>
                <w:sz w:val="28"/>
                <w:lang w:val="fr-CA"/>
              </w:rPr>
            </w:pPr>
            <w:r w:rsidRPr="0018502C">
              <w:rPr>
                <w:b/>
                <w:sz w:val="28"/>
                <w:lang w:val="fr-CA"/>
              </w:rPr>
              <w:t>F</w:t>
            </w:r>
            <w:r w:rsidR="00042D24" w:rsidRPr="0018502C">
              <w:rPr>
                <w:b/>
                <w:sz w:val="28"/>
                <w:lang w:val="fr-CA"/>
              </w:rPr>
              <w:t>ORM</w:t>
            </w:r>
            <w:r w:rsidR="00554EE2" w:rsidRPr="0018502C">
              <w:rPr>
                <w:b/>
                <w:sz w:val="28"/>
                <w:lang w:val="fr-CA"/>
              </w:rPr>
              <w:t>ULAIRE</w:t>
            </w:r>
            <w:r w:rsidRPr="0018502C">
              <w:rPr>
                <w:b/>
                <w:sz w:val="28"/>
                <w:lang w:val="fr-CA"/>
              </w:rPr>
              <w:t xml:space="preserve"> </w:t>
            </w:r>
            <w:r w:rsidR="002F249F" w:rsidRPr="0018502C">
              <w:rPr>
                <w:b/>
                <w:sz w:val="28"/>
                <w:lang w:val="fr-CA"/>
              </w:rPr>
              <w:t>27</w:t>
            </w:r>
          </w:p>
        </w:tc>
      </w:tr>
      <w:tr w:rsidR="002D2CA4" w:rsidRPr="0018502C" w14:paraId="4A73AA1B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107AAEB8" w14:textId="77777777" w:rsidR="000E270E" w:rsidRPr="0018502C" w:rsidRDefault="00554EE2" w:rsidP="000E270E">
            <w:pPr>
              <w:pStyle w:val="FormName"/>
              <w:rPr>
                <w:sz w:val="28"/>
                <w:lang w:val="fr-CA"/>
              </w:rPr>
            </w:pPr>
            <w:r w:rsidRPr="0018502C">
              <w:rPr>
                <w:sz w:val="28"/>
                <w:lang w:val="fr-CA"/>
              </w:rPr>
              <w:t>RAPPORT SI UN PRIVILÈGE NE GRÈVE PAS LES LIEUX</w:t>
            </w:r>
            <w:r w:rsidR="00485469" w:rsidRPr="0018502C">
              <w:rPr>
                <w:sz w:val="28"/>
                <w:lang w:val="fr-CA"/>
              </w:rPr>
              <w:t xml:space="preserve"> </w:t>
            </w:r>
          </w:p>
          <w:p w14:paraId="4D8D8D54" w14:textId="77777777" w:rsidR="002D2CA4" w:rsidRPr="0018502C" w:rsidRDefault="00554EE2" w:rsidP="000E270E">
            <w:pPr>
              <w:pStyle w:val="FormName"/>
              <w:rPr>
                <w:sz w:val="28"/>
                <w:lang w:val="fr-CA"/>
              </w:rPr>
            </w:pPr>
            <w:r w:rsidRPr="0018502C">
              <w:rPr>
                <w:sz w:val="28"/>
                <w:lang w:val="fr-CA"/>
              </w:rPr>
              <w:t>ARTICLE 62 DE LA LOI</w:t>
            </w:r>
          </w:p>
        </w:tc>
      </w:tr>
      <w:tr w:rsidR="00D249D6" w:rsidRPr="0018502C" w14:paraId="55CCE81A" w14:textId="77777777" w:rsidTr="00652E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21" w:type="dxa"/>
            <w:gridSpan w:val="5"/>
            <w:vMerge w:val="restart"/>
            <w:noWrap/>
            <w:vAlign w:val="bottom"/>
          </w:tcPr>
          <w:p w14:paraId="52519870" w14:textId="77777777" w:rsidR="00D249D6" w:rsidRPr="0018502C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1F51D73B" w14:textId="77777777" w:rsidR="00D249D6" w:rsidRPr="0018502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19"/>
            <w:vMerge w:val="restart"/>
            <w:tcBorders>
              <w:bottom w:val="nil"/>
            </w:tcBorders>
          </w:tcPr>
          <w:p w14:paraId="21BAC468" w14:textId="77777777" w:rsidR="00D249D6" w:rsidRPr="0018502C" w:rsidRDefault="0034397E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18502C">
              <w:rPr>
                <w:i/>
                <w:sz w:val="16"/>
                <w:lang w:val="fr-CA"/>
              </w:rPr>
              <w:t>Loi sur la c</w:t>
            </w:r>
            <w:r w:rsidR="00D249D6" w:rsidRPr="0018502C">
              <w:rPr>
                <w:i/>
                <w:sz w:val="16"/>
                <w:lang w:val="fr-CA"/>
              </w:rPr>
              <w:t>onstruction</w:t>
            </w:r>
          </w:p>
          <w:p w14:paraId="150D98AF" w14:textId="77777777" w:rsidR="00D249D6" w:rsidRPr="0018502C" w:rsidRDefault="00D249D6" w:rsidP="00C330D5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45A72F51" w14:textId="77777777" w:rsidR="00D249D6" w:rsidRPr="0018502C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bookmarkStart w:id="0" w:name="CourtFileNo"/>
        <w:tc>
          <w:tcPr>
            <w:tcW w:w="3055" w:type="dxa"/>
            <w:gridSpan w:val="5"/>
            <w:tcBorders>
              <w:bottom w:val="dotted" w:sz="4" w:space="0" w:color="auto"/>
            </w:tcBorders>
            <w:vAlign w:val="bottom"/>
          </w:tcPr>
          <w:p w14:paraId="39CF03AD" w14:textId="77777777" w:rsidR="00D249D6" w:rsidRPr="0018502C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  <w:r w:rsidRPr="0018502C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8502C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18502C">
              <w:rPr>
                <w:b/>
                <w:color w:val="0000FF"/>
                <w:sz w:val="20"/>
                <w:lang w:val="fr-CA"/>
              </w:rPr>
            </w:r>
            <w:r w:rsidRPr="0018502C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18502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18502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18502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18502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18502C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18502C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D249D6" w:rsidRPr="0018502C" w14:paraId="41A803E7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2821" w:type="dxa"/>
            <w:gridSpan w:val="5"/>
            <w:vMerge/>
            <w:tcBorders>
              <w:bottom w:val="nil"/>
            </w:tcBorders>
            <w:noWrap/>
            <w:vAlign w:val="bottom"/>
          </w:tcPr>
          <w:p w14:paraId="30F108A2" w14:textId="77777777" w:rsidR="00D249D6" w:rsidRPr="0018502C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29E50ADD" w14:textId="77777777" w:rsidR="00D249D6" w:rsidRPr="0018502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19"/>
            <w:vMerge/>
            <w:tcBorders>
              <w:bottom w:val="nil"/>
            </w:tcBorders>
          </w:tcPr>
          <w:p w14:paraId="52DE9C39" w14:textId="77777777" w:rsidR="00D249D6" w:rsidRPr="0018502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411C0BAD" w14:textId="77777777" w:rsidR="00D249D6" w:rsidRPr="0018502C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055" w:type="dxa"/>
            <w:gridSpan w:val="5"/>
            <w:tcBorders>
              <w:bottom w:val="nil"/>
            </w:tcBorders>
          </w:tcPr>
          <w:p w14:paraId="6BF8C4EF" w14:textId="77777777" w:rsidR="00D249D6" w:rsidRPr="0018502C" w:rsidRDefault="0034397E" w:rsidP="0034397E">
            <w:pPr>
              <w:spacing w:after="120"/>
              <w:jc w:val="center"/>
              <w:rPr>
                <w:sz w:val="16"/>
                <w:lang w:val="fr-CA"/>
              </w:rPr>
            </w:pPr>
            <w:r w:rsidRPr="0018502C">
              <w:rPr>
                <w:sz w:val="16"/>
                <w:lang w:val="fr-CA"/>
              </w:rPr>
              <w:t>Dossier du tribunal n</w:t>
            </w:r>
            <w:r w:rsidRPr="0018502C">
              <w:rPr>
                <w:sz w:val="16"/>
                <w:vertAlign w:val="superscript"/>
                <w:lang w:val="fr-CA"/>
              </w:rPr>
              <w:t>o</w:t>
            </w:r>
          </w:p>
        </w:tc>
      </w:tr>
      <w:tr w:rsidR="00BC1F36" w:rsidRPr="0018502C" w14:paraId="5B8F7602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65AA9127" w14:textId="77777777" w:rsidR="00BC1F36" w:rsidRPr="0018502C" w:rsidRDefault="000D0F2C" w:rsidP="000D0F2C">
            <w:pPr>
              <w:pStyle w:val="normalbody12ptbefore"/>
              <w:spacing w:before="120"/>
              <w:jc w:val="center"/>
              <w:rPr>
                <w:b/>
                <w:lang w:val="fr-CA"/>
              </w:rPr>
            </w:pPr>
            <w:r w:rsidRPr="0018502C">
              <w:rPr>
                <w:b/>
                <w:i/>
                <w:lang w:val="fr-CA"/>
              </w:rPr>
              <w:t>ONTARIO</w:t>
            </w:r>
            <w:r w:rsidRPr="0018502C">
              <w:rPr>
                <w:b/>
                <w:lang w:val="fr-CA"/>
              </w:rPr>
              <w:br/>
            </w:r>
            <w:r w:rsidRPr="0018502C">
              <w:rPr>
                <w:b/>
                <w:sz w:val="14"/>
                <w:lang w:val="fr-CA"/>
              </w:rPr>
              <w:br/>
            </w:r>
            <w:r w:rsidR="00554EE2" w:rsidRPr="0018502C">
              <w:rPr>
                <w:b/>
                <w:lang w:val="fr-CA"/>
              </w:rPr>
              <w:t>COUR SUPÉRIEURE DE JUSTICE</w:t>
            </w:r>
          </w:p>
        </w:tc>
      </w:tr>
      <w:tr w:rsidR="00BC1F36" w:rsidRPr="0018502C" w14:paraId="13BCF39E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5553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29AF19B2" w14:textId="77777777" w:rsidR="00BC1F36" w:rsidRPr="0018502C" w:rsidRDefault="00BC1F36" w:rsidP="00BC1F36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gridSpan w:val="2"/>
            <w:vAlign w:val="bottom"/>
          </w:tcPr>
          <w:p w14:paraId="3D799BE1" w14:textId="77777777" w:rsidR="00BC1F36" w:rsidRPr="0018502C" w:rsidRDefault="00BC1F36" w:rsidP="00BC1F36">
            <w:pPr>
              <w:pStyle w:val="normalbody6ptbefore"/>
              <w:rPr>
                <w:lang w:val="fr-CA"/>
              </w:rPr>
            </w:pPr>
          </w:p>
        </w:tc>
        <w:tc>
          <w:tcPr>
            <w:tcW w:w="5184" w:type="dxa"/>
            <w:gridSpan w:val="12"/>
            <w:tcBorders>
              <w:bottom w:val="dotted" w:sz="4" w:space="0" w:color="auto"/>
            </w:tcBorders>
            <w:vAlign w:val="bottom"/>
          </w:tcPr>
          <w:p w14:paraId="7D5DD4E3" w14:textId="77777777" w:rsidR="00BC1F36" w:rsidRPr="0018502C" w:rsidRDefault="00BC1F36" w:rsidP="002A6E4D">
            <w:pPr>
              <w:pStyle w:val="fillablefield"/>
              <w:ind w:right="2563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</w:tr>
      <w:tr w:rsidR="00BC1F36" w:rsidRPr="0018502C" w14:paraId="7F116904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5553" w:type="dxa"/>
            <w:gridSpan w:val="17"/>
            <w:tcBorders>
              <w:top w:val="dotted" w:sz="4" w:space="0" w:color="auto"/>
            </w:tcBorders>
            <w:noWrap/>
          </w:tcPr>
          <w:p w14:paraId="52DA9E48" w14:textId="77777777" w:rsidR="00BC1F36" w:rsidRPr="0018502C" w:rsidRDefault="00BC1F36" w:rsidP="00652E88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</w:t>
            </w:r>
            <w:r w:rsidR="003C1950" w:rsidRPr="0018502C">
              <w:rPr>
                <w:sz w:val="16"/>
                <w:lang w:val="fr-CA"/>
              </w:rPr>
              <w:t xml:space="preserve">nom du </w:t>
            </w:r>
            <w:r w:rsidR="00057557" w:rsidRPr="0018502C">
              <w:rPr>
                <w:sz w:val="16"/>
                <w:lang w:val="fr-CA"/>
              </w:rPr>
              <w:t xml:space="preserve">juge </w:t>
            </w:r>
            <w:r w:rsidR="00852B29" w:rsidRPr="0018502C">
              <w:rPr>
                <w:sz w:val="16"/>
                <w:lang w:val="fr-CA"/>
              </w:rPr>
              <w:t xml:space="preserve">associé </w:t>
            </w:r>
            <w:r w:rsidR="00826A0E" w:rsidRPr="0018502C">
              <w:rPr>
                <w:sz w:val="16"/>
                <w:lang w:val="fr-CA"/>
              </w:rPr>
              <w:t xml:space="preserve">ou </w:t>
            </w:r>
            <w:r w:rsidR="00852B29" w:rsidRPr="0018502C">
              <w:rPr>
                <w:sz w:val="16"/>
                <w:lang w:val="fr-CA"/>
              </w:rPr>
              <w:t>de</w:t>
            </w:r>
            <w:r w:rsidR="00826A0E" w:rsidRPr="0018502C">
              <w:rPr>
                <w:sz w:val="16"/>
                <w:lang w:val="fr-CA"/>
              </w:rPr>
              <w:t xml:space="preserve"> la personne</w:t>
            </w:r>
            <w:r w:rsidRPr="0018502C">
              <w:rPr>
                <w:sz w:val="16"/>
                <w:lang w:val="fr-CA"/>
              </w:rPr>
              <w:t>)</w:t>
            </w:r>
          </w:p>
        </w:tc>
        <w:tc>
          <w:tcPr>
            <w:tcW w:w="234" w:type="dxa"/>
            <w:gridSpan w:val="2"/>
            <w:vAlign w:val="bottom"/>
          </w:tcPr>
          <w:p w14:paraId="27F71E9A" w14:textId="77777777" w:rsidR="00BC1F36" w:rsidRPr="0018502C" w:rsidRDefault="00BC1F36" w:rsidP="00BC1F36">
            <w:pPr>
              <w:pStyle w:val="UserInstructions"/>
              <w:rPr>
                <w:lang w:val="fr-CA"/>
              </w:rPr>
            </w:pPr>
          </w:p>
        </w:tc>
        <w:tc>
          <w:tcPr>
            <w:tcW w:w="5184" w:type="dxa"/>
            <w:gridSpan w:val="12"/>
            <w:vAlign w:val="bottom"/>
          </w:tcPr>
          <w:p w14:paraId="4E5DC9BE" w14:textId="77777777" w:rsidR="00C47BCF" w:rsidRPr="0018502C" w:rsidRDefault="00BC1F36" w:rsidP="00652E88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</w:t>
            </w:r>
            <w:r w:rsidR="00510827" w:rsidRPr="0018502C">
              <w:rPr>
                <w:sz w:val="16"/>
                <w:lang w:val="fr-CA"/>
              </w:rPr>
              <w:t>jour et</w:t>
            </w:r>
            <w:r w:rsidRPr="0018502C">
              <w:rPr>
                <w:sz w:val="16"/>
                <w:lang w:val="fr-CA"/>
              </w:rPr>
              <w:t xml:space="preserve"> date)</w:t>
            </w:r>
          </w:p>
        </w:tc>
      </w:tr>
      <w:tr w:rsidR="003978B9" w:rsidRPr="0018502C" w14:paraId="561E06AA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549" w:type="dxa"/>
            <w:gridSpan w:val="4"/>
            <w:noWrap/>
            <w:vAlign w:val="bottom"/>
          </w:tcPr>
          <w:p w14:paraId="59F6CD57" w14:textId="77777777" w:rsidR="003978B9" w:rsidRPr="0018502C" w:rsidRDefault="005F4675" w:rsidP="00554EE2">
            <w:pPr>
              <w:pStyle w:val="normalbody18ptbefore"/>
              <w:rPr>
                <w:b/>
                <w:lang w:val="fr-CA"/>
              </w:rPr>
            </w:pPr>
            <w:r w:rsidRPr="0018502C">
              <w:rPr>
                <w:b/>
                <w:lang w:val="fr-CA"/>
              </w:rPr>
              <w:t>E</w:t>
            </w:r>
            <w:r w:rsidR="00554EE2" w:rsidRPr="0018502C">
              <w:rPr>
                <w:b/>
                <w:lang w:val="fr-CA"/>
              </w:rPr>
              <w:t>NTRE</w:t>
            </w:r>
          </w:p>
        </w:tc>
        <w:tc>
          <w:tcPr>
            <w:tcW w:w="6774" w:type="dxa"/>
            <w:gridSpan w:val="24"/>
            <w:tcBorders>
              <w:bottom w:val="dotted" w:sz="4" w:space="0" w:color="auto"/>
            </w:tcBorders>
            <w:vAlign w:val="bottom"/>
          </w:tcPr>
          <w:p w14:paraId="6C306B6E" w14:textId="77777777" w:rsidR="003978B9" w:rsidRPr="0018502C" w:rsidRDefault="005F4675" w:rsidP="005F4675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2648" w:type="dxa"/>
            <w:gridSpan w:val="3"/>
            <w:vAlign w:val="bottom"/>
          </w:tcPr>
          <w:p w14:paraId="18963939" w14:textId="77777777" w:rsidR="003978B9" w:rsidRPr="0018502C" w:rsidRDefault="004020A4" w:rsidP="005F4675">
            <w:pPr>
              <w:pStyle w:val="normalbody12ptbefore"/>
              <w:jc w:val="right"/>
              <w:rPr>
                <w:lang w:val="fr-CA"/>
              </w:rPr>
            </w:pPr>
            <w:r w:rsidRPr="0018502C">
              <w:rPr>
                <w:lang w:val="fr-CA"/>
              </w:rPr>
              <w:t>, partie</w:t>
            </w:r>
            <w:r w:rsidR="002E042A" w:rsidRPr="0018502C">
              <w:rPr>
                <w:lang w:val="fr-CA"/>
              </w:rPr>
              <w:t>(s)</w:t>
            </w:r>
            <w:r w:rsidRPr="0018502C">
              <w:rPr>
                <w:lang w:val="fr-CA"/>
              </w:rPr>
              <w:t xml:space="preserve"> demanderesse</w:t>
            </w:r>
            <w:r w:rsidR="002E042A" w:rsidRPr="0018502C">
              <w:rPr>
                <w:lang w:val="fr-CA"/>
              </w:rPr>
              <w:t>(s)</w:t>
            </w:r>
          </w:p>
        </w:tc>
      </w:tr>
      <w:tr w:rsidR="005F4675" w:rsidRPr="0018502C" w14:paraId="6A76BB59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58F2821F" w14:textId="77777777" w:rsidR="005F4675" w:rsidRPr="0018502C" w:rsidRDefault="00513878" w:rsidP="00A5037F">
            <w:pPr>
              <w:pStyle w:val="normal6ptbefore"/>
              <w:jc w:val="center"/>
              <w:rPr>
                <w:b/>
                <w:lang w:val="fr-CA"/>
              </w:rPr>
            </w:pPr>
            <w:r w:rsidRPr="0018502C">
              <w:rPr>
                <w:b/>
                <w:lang w:val="fr-CA"/>
              </w:rPr>
              <w:t>e</w:t>
            </w:r>
            <w:r w:rsidR="00A5037F" w:rsidRPr="0018502C">
              <w:rPr>
                <w:b/>
                <w:lang w:val="fr-CA"/>
              </w:rPr>
              <w:t>t</w:t>
            </w:r>
          </w:p>
        </w:tc>
      </w:tr>
      <w:tr w:rsidR="005F4675" w:rsidRPr="0018502C" w14:paraId="36D41FFF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549" w:type="dxa"/>
            <w:gridSpan w:val="4"/>
            <w:vMerge w:val="restart"/>
            <w:noWrap/>
          </w:tcPr>
          <w:p w14:paraId="67FE283C" w14:textId="77777777" w:rsidR="005F4675" w:rsidRPr="0018502C" w:rsidRDefault="005F4675" w:rsidP="005F4675">
            <w:pPr>
              <w:pStyle w:val="UserInstructions"/>
              <w:jc w:val="left"/>
              <w:rPr>
                <w:lang w:val="fr-CA"/>
              </w:rPr>
            </w:pPr>
          </w:p>
        </w:tc>
        <w:tc>
          <w:tcPr>
            <w:tcW w:w="6774" w:type="dxa"/>
            <w:gridSpan w:val="24"/>
            <w:tcBorders>
              <w:bottom w:val="dotted" w:sz="4" w:space="0" w:color="auto"/>
            </w:tcBorders>
            <w:vAlign w:val="bottom"/>
          </w:tcPr>
          <w:p w14:paraId="1C5A7D03" w14:textId="77777777" w:rsidR="005F4675" w:rsidRPr="0018502C" w:rsidRDefault="005F4675" w:rsidP="003978B9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2648" w:type="dxa"/>
            <w:gridSpan w:val="3"/>
            <w:vAlign w:val="bottom"/>
          </w:tcPr>
          <w:p w14:paraId="567A8F31" w14:textId="77777777" w:rsidR="005F4675" w:rsidRPr="0018502C" w:rsidRDefault="004020A4" w:rsidP="00265F01">
            <w:pPr>
              <w:pStyle w:val="normalbody6ptbefore"/>
              <w:jc w:val="right"/>
              <w:rPr>
                <w:lang w:val="fr-CA"/>
              </w:rPr>
            </w:pPr>
            <w:r w:rsidRPr="0018502C">
              <w:rPr>
                <w:lang w:val="fr-CA"/>
              </w:rPr>
              <w:t>, partie</w:t>
            </w:r>
            <w:r w:rsidR="002E042A" w:rsidRPr="0018502C">
              <w:rPr>
                <w:lang w:val="fr-CA"/>
              </w:rPr>
              <w:t>(e)</w:t>
            </w:r>
            <w:r w:rsidRPr="0018502C">
              <w:rPr>
                <w:lang w:val="fr-CA"/>
              </w:rPr>
              <w:t xml:space="preserve"> défenderesse</w:t>
            </w:r>
            <w:r w:rsidR="002E042A" w:rsidRPr="0018502C">
              <w:rPr>
                <w:lang w:val="fr-CA"/>
              </w:rPr>
              <w:t>(s)</w:t>
            </w:r>
          </w:p>
        </w:tc>
      </w:tr>
      <w:tr w:rsidR="005F4675" w:rsidRPr="0018502C" w14:paraId="3BA2A63C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549" w:type="dxa"/>
            <w:gridSpan w:val="4"/>
            <w:vMerge/>
            <w:noWrap/>
            <w:vAlign w:val="bottom"/>
          </w:tcPr>
          <w:p w14:paraId="02DC4146" w14:textId="77777777" w:rsidR="005F4675" w:rsidRPr="0018502C" w:rsidRDefault="005F4675" w:rsidP="003978B9">
            <w:pPr>
              <w:pStyle w:val="normalbody12ptbefore"/>
              <w:rPr>
                <w:lang w:val="fr-CA"/>
              </w:rPr>
            </w:pPr>
          </w:p>
        </w:tc>
        <w:tc>
          <w:tcPr>
            <w:tcW w:w="9422" w:type="dxa"/>
            <w:gridSpan w:val="27"/>
            <w:vAlign w:val="bottom"/>
          </w:tcPr>
          <w:p w14:paraId="56C0C06B" w14:textId="77777777" w:rsidR="005F4675" w:rsidRPr="0018502C" w:rsidRDefault="005F4675" w:rsidP="003978B9">
            <w:pPr>
              <w:pStyle w:val="fillablefield"/>
              <w:rPr>
                <w:sz w:val="8"/>
                <w:lang w:val="fr-CA"/>
              </w:rPr>
            </w:pPr>
          </w:p>
        </w:tc>
      </w:tr>
      <w:tr w:rsidR="00364669" w:rsidRPr="0018502C" w14:paraId="70D094EE" w14:textId="77777777" w:rsidTr="00652E8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971" w:type="dxa"/>
            <w:gridSpan w:val="31"/>
            <w:noWrap/>
            <w:vAlign w:val="bottom"/>
          </w:tcPr>
          <w:p w14:paraId="69D022B6" w14:textId="77777777" w:rsidR="00364669" w:rsidRPr="0018502C" w:rsidRDefault="00364669" w:rsidP="00554EE2">
            <w:pPr>
              <w:pStyle w:val="normalbody12ptbefore"/>
              <w:jc w:val="center"/>
              <w:rPr>
                <w:b/>
                <w:lang w:val="fr-CA"/>
              </w:rPr>
            </w:pPr>
            <w:r w:rsidRPr="0018502C">
              <w:rPr>
                <w:b/>
                <w:lang w:val="fr-CA"/>
              </w:rPr>
              <w:t>R</w:t>
            </w:r>
            <w:r w:rsidR="00554EE2" w:rsidRPr="0018502C">
              <w:rPr>
                <w:b/>
                <w:lang w:val="fr-CA"/>
              </w:rPr>
              <w:t>APPORT</w:t>
            </w:r>
          </w:p>
        </w:tc>
      </w:tr>
      <w:tr w:rsidR="00C94AD6" w:rsidRPr="0018502C" w14:paraId="7B752355" w14:textId="77777777" w:rsidTr="00852B2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671" w:type="dxa"/>
            <w:gridSpan w:val="12"/>
            <w:noWrap/>
            <w:vAlign w:val="bottom"/>
          </w:tcPr>
          <w:p w14:paraId="0CEE4F1F" w14:textId="77777777" w:rsidR="00C94AD6" w:rsidRPr="0018502C" w:rsidRDefault="00667875" w:rsidP="000D0F2C">
            <w:pPr>
              <w:pStyle w:val="normalbody12ptbefore"/>
              <w:rPr>
                <w:spacing w:val="-4"/>
                <w:lang w:val="fr-CA"/>
              </w:rPr>
            </w:pPr>
            <w:r w:rsidRPr="0018502C">
              <w:rPr>
                <w:spacing w:val="-4"/>
                <w:lang w:val="fr-CA"/>
              </w:rPr>
              <w:t>Conformément à un</w:t>
            </w:r>
            <w:r w:rsidR="00852B29" w:rsidRPr="0018502C">
              <w:rPr>
                <w:spacing w:val="-4"/>
                <w:lang w:val="fr-CA"/>
              </w:rPr>
              <w:t>e</w:t>
            </w:r>
            <w:r w:rsidRPr="0018502C">
              <w:rPr>
                <w:spacing w:val="-4"/>
                <w:lang w:val="fr-CA"/>
              </w:rPr>
              <w:t xml:space="preserve"> </w:t>
            </w:r>
            <w:r w:rsidR="000D0F2C" w:rsidRPr="0018502C">
              <w:rPr>
                <w:spacing w:val="-4"/>
                <w:lang w:val="fr-CA"/>
              </w:rPr>
              <w:t>ordonnance</w:t>
            </w:r>
            <w:r w:rsidRPr="0018502C">
              <w:rPr>
                <w:spacing w:val="-4"/>
                <w:lang w:val="fr-CA"/>
              </w:rPr>
              <w:t xml:space="preserve"> de renvoi daté</w:t>
            </w:r>
            <w:r w:rsidR="00852B29" w:rsidRPr="0018502C">
              <w:rPr>
                <w:spacing w:val="-4"/>
                <w:lang w:val="fr-CA"/>
              </w:rPr>
              <w:t>e</w:t>
            </w:r>
            <w:r w:rsidRPr="0018502C">
              <w:rPr>
                <w:spacing w:val="-4"/>
                <w:lang w:val="fr-CA"/>
              </w:rPr>
              <w:t xml:space="preserve"> du</w:t>
            </w:r>
          </w:p>
        </w:tc>
        <w:tc>
          <w:tcPr>
            <w:tcW w:w="2905" w:type="dxa"/>
            <w:gridSpan w:val="12"/>
            <w:tcBorders>
              <w:bottom w:val="dotted" w:sz="4" w:space="0" w:color="auto"/>
            </w:tcBorders>
            <w:vAlign w:val="bottom"/>
          </w:tcPr>
          <w:p w14:paraId="2D5E1807" w14:textId="77777777" w:rsidR="00C94AD6" w:rsidRPr="0018502C" w:rsidRDefault="00C94AD6" w:rsidP="00C94AD6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3395" w:type="dxa"/>
            <w:gridSpan w:val="7"/>
            <w:vAlign w:val="bottom"/>
          </w:tcPr>
          <w:p w14:paraId="0DCC8E20" w14:textId="77777777" w:rsidR="00C94AD6" w:rsidRPr="0018502C" w:rsidRDefault="00C94AD6" w:rsidP="00C94AD6">
            <w:pPr>
              <w:pStyle w:val="normalbody12ptbefore"/>
              <w:rPr>
                <w:lang w:val="fr-CA"/>
              </w:rPr>
            </w:pPr>
            <w:r w:rsidRPr="0018502C">
              <w:rPr>
                <w:lang w:val="fr-CA"/>
              </w:rPr>
              <w:t xml:space="preserve">, </w:t>
            </w:r>
            <w:r w:rsidR="00667875" w:rsidRPr="0018502C">
              <w:rPr>
                <w:lang w:val="fr-CA"/>
              </w:rPr>
              <w:t>l’instruction de l’action a été menée</w:t>
            </w:r>
          </w:p>
        </w:tc>
      </w:tr>
      <w:tr w:rsidR="00513878" w:rsidRPr="0018502C" w14:paraId="634FD521" w14:textId="77777777" w:rsidTr="00652E8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10" w:type="dxa"/>
            <w:noWrap/>
            <w:vAlign w:val="bottom"/>
          </w:tcPr>
          <w:p w14:paraId="57D97F8B" w14:textId="77777777" w:rsidR="00513878" w:rsidRPr="0018502C" w:rsidRDefault="00513878" w:rsidP="00513878">
            <w:pPr>
              <w:pStyle w:val="fillablefield"/>
              <w:rPr>
                <w:lang w:val="fr-CA"/>
              </w:rPr>
            </w:pPr>
            <w:r w:rsidRPr="0018502C">
              <w:rPr>
                <w:b w:val="0"/>
                <w:color w:val="auto"/>
                <w:lang w:val="fr-CA"/>
              </w:rPr>
              <w:t>le</w:t>
            </w:r>
          </w:p>
        </w:tc>
        <w:tc>
          <w:tcPr>
            <w:tcW w:w="3051" w:type="dxa"/>
            <w:gridSpan w:val="8"/>
            <w:tcBorders>
              <w:bottom w:val="dotted" w:sz="4" w:space="0" w:color="auto"/>
            </w:tcBorders>
            <w:vAlign w:val="bottom"/>
          </w:tcPr>
          <w:p w14:paraId="4DFEE783" w14:textId="77777777" w:rsidR="00513878" w:rsidRPr="0018502C" w:rsidRDefault="00513878" w:rsidP="00667875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633" w:type="dxa"/>
            <w:gridSpan w:val="2"/>
            <w:vAlign w:val="bottom"/>
          </w:tcPr>
          <w:p w14:paraId="47047BA2" w14:textId="77777777" w:rsidR="00513878" w:rsidRPr="0018502C" w:rsidRDefault="00513878" w:rsidP="00C94AD6">
            <w:pPr>
              <w:pStyle w:val="normalbody12ptbefore"/>
              <w:rPr>
                <w:lang w:val="fr-CA"/>
              </w:rPr>
            </w:pPr>
            <w:r w:rsidRPr="0018502C">
              <w:rPr>
                <w:lang w:val="fr-CA"/>
              </w:rPr>
              <w:t>, à/au</w:t>
            </w:r>
          </w:p>
        </w:tc>
        <w:tc>
          <w:tcPr>
            <w:tcW w:w="6820" w:type="dxa"/>
            <w:gridSpan w:val="19"/>
            <w:tcBorders>
              <w:bottom w:val="dotted" w:sz="4" w:space="0" w:color="auto"/>
            </w:tcBorders>
            <w:vAlign w:val="bottom"/>
          </w:tcPr>
          <w:p w14:paraId="1207D709" w14:textId="77777777" w:rsidR="00513878" w:rsidRPr="0018502C" w:rsidRDefault="00513878" w:rsidP="00C94AD6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157" w:type="dxa"/>
            <w:vAlign w:val="bottom"/>
          </w:tcPr>
          <w:p w14:paraId="51D13E4C" w14:textId="77777777" w:rsidR="00513878" w:rsidRPr="0018502C" w:rsidRDefault="00513878" w:rsidP="00C94AD6">
            <w:pPr>
              <w:pStyle w:val="normalbody12ptbefore"/>
              <w:rPr>
                <w:lang w:val="fr-CA"/>
              </w:rPr>
            </w:pPr>
            <w:r w:rsidRPr="0018502C">
              <w:rPr>
                <w:lang w:val="fr-CA"/>
              </w:rPr>
              <w:t>,</w:t>
            </w:r>
          </w:p>
        </w:tc>
      </w:tr>
      <w:tr w:rsidR="00513878" w:rsidRPr="0018502C" w14:paraId="534AB2ED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310" w:type="dxa"/>
            <w:noWrap/>
          </w:tcPr>
          <w:p w14:paraId="08B045EF" w14:textId="77777777" w:rsidR="00513878" w:rsidRPr="0018502C" w:rsidRDefault="00513878" w:rsidP="00C94AD6">
            <w:pPr>
              <w:pStyle w:val="UserInstructions"/>
              <w:rPr>
                <w:lang w:val="fr-CA"/>
              </w:rPr>
            </w:pPr>
          </w:p>
        </w:tc>
        <w:tc>
          <w:tcPr>
            <w:tcW w:w="3051" w:type="dxa"/>
            <w:gridSpan w:val="8"/>
          </w:tcPr>
          <w:p w14:paraId="6D77875C" w14:textId="77777777" w:rsidR="00513878" w:rsidRPr="0018502C" w:rsidRDefault="00513878" w:rsidP="00C94AD6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(date)</w:t>
            </w:r>
          </w:p>
        </w:tc>
        <w:tc>
          <w:tcPr>
            <w:tcW w:w="633" w:type="dxa"/>
            <w:gridSpan w:val="2"/>
            <w:vAlign w:val="bottom"/>
          </w:tcPr>
          <w:p w14:paraId="1D90D4B4" w14:textId="77777777" w:rsidR="00513878" w:rsidRPr="0018502C" w:rsidRDefault="00513878" w:rsidP="00C94AD6">
            <w:pPr>
              <w:pStyle w:val="UserInstructions"/>
              <w:rPr>
                <w:lang w:val="fr-CA"/>
              </w:rPr>
            </w:pPr>
          </w:p>
        </w:tc>
        <w:tc>
          <w:tcPr>
            <w:tcW w:w="6820" w:type="dxa"/>
            <w:gridSpan w:val="19"/>
            <w:vAlign w:val="bottom"/>
          </w:tcPr>
          <w:p w14:paraId="583CAFAB" w14:textId="77777777" w:rsidR="00513878" w:rsidRPr="0018502C" w:rsidRDefault="00513878" w:rsidP="00BF41A0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(lieu)</w:t>
            </w:r>
          </w:p>
        </w:tc>
        <w:tc>
          <w:tcPr>
            <w:tcW w:w="157" w:type="dxa"/>
            <w:vAlign w:val="bottom"/>
          </w:tcPr>
          <w:p w14:paraId="2B2C0864" w14:textId="77777777" w:rsidR="00513878" w:rsidRPr="0018502C" w:rsidRDefault="00513878" w:rsidP="00C94AD6">
            <w:pPr>
              <w:pStyle w:val="UserInstructions"/>
              <w:rPr>
                <w:lang w:val="fr-CA"/>
              </w:rPr>
            </w:pPr>
          </w:p>
        </w:tc>
      </w:tr>
      <w:tr w:rsidR="00C94AD6" w:rsidRPr="0018502C" w14:paraId="2DEE8C1A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327" w:type="dxa"/>
            <w:gridSpan w:val="22"/>
            <w:noWrap/>
            <w:vAlign w:val="bottom"/>
          </w:tcPr>
          <w:p w14:paraId="73BF1CB0" w14:textId="77777777" w:rsidR="00C94AD6" w:rsidRPr="0018502C" w:rsidRDefault="00BF41A0" w:rsidP="00C94AD6">
            <w:pPr>
              <w:pStyle w:val="normalbody12ptbefore"/>
              <w:rPr>
                <w:spacing w:val="-4"/>
                <w:lang w:val="fr-CA"/>
              </w:rPr>
            </w:pPr>
            <w:r w:rsidRPr="0018502C">
              <w:rPr>
                <w:spacing w:val="-4"/>
                <w:lang w:val="fr-CA"/>
              </w:rPr>
              <w:t>en présence de toutes les parties (ou des avocats des parties désignées,</w:t>
            </w:r>
          </w:p>
        </w:tc>
        <w:tc>
          <w:tcPr>
            <w:tcW w:w="4644" w:type="dxa"/>
            <w:gridSpan w:val="9"/>
            <w:tcBorders>
              <w:bottom w:val="dotted" w:sz="4" w:space="0" w:color="auto"/>
            </w:tcBorders>
            <w:vAlign w:val="bottom"/>
          </w:tcPr>
          <w:p w14:paraId="05BC900A" w14:textId="77777777" w:rsidR="00C94AD6" w:rsidRPr="0018502C" w:rsidRDefault="00C94AD6" w:rsidP="00C94AD6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</w:tr>
      <w:tr w:rsidR="00C94AD6" w:rsidRPr="0018502C" w14:paraId="43B290D6" w14:textId="77777777" w:rsidTr="00626883">
        <w:tblPrEx>
          <w:tblCellMar>
            <w:top w:w="0" w:type="dxa"/>
            <w:bottom w:w="0" w:type="dxa"/>
          </w:tblCellMar>
        </w:tblPrEx>
        <w:tc>
          <w:tcPr>
            <w:tcW w:w="5416" w:type="dxa"/>
            <w:gridSpan w:val="16"/>
            <w:noWrap/>
            <w:vAlign w:val="bottom"/>
          </w:tcPr>
          <w:p w14:paraId="33818B53" w14:textId="77777777" w:rsidR="00C94AD6" w:rsidRPr="0018502C" w:rsidRDefault="00BF41A0" w:rsidP="00C94AD6">
            <w:pPr>
              <w:pStyle w:val="normalbody12ptbefore"/>
              <w:rPr>
                <w:spacing w:val="-4"/>
                <w:lang w:val="fr-CA"/>
              </w:rPr>
            </w:pPr>
            <w:r w:rsidRPr="0018502C">
              <w:rPr>
                <w:spacing w:val="-4"/>
                <w:lang w:val="fr-CA"/>
              </w:rPr>
              <w:t>comparaissant en personne, personne ne comparaissant pour</w:t>
            </w:r>
          </w:p>
        </w:tc>
        <w:tc>
          <w:tcPr>
            <w:tcW w:w="3159" w:type="dxa"/>
            <w:gridSpan w:val="13"/>
            <w:tcBorders>
              <w:bottom w:val="dotted" w:sz="4" w:space="0" w:color="auto"/>
            </w:tcBorders>
            <w:vAlign w:val="bottom"/>
          </w:tcPr>
          <w:p w14:paraId="0BCACCBE" w14:textId="77777777" w:rsidR="00C94AD6" w:rsidRPr="0018502C" w:rsidRDefault="00C94AD6" w:rsidP="00C94AD6">
            <w:pPr>
              <w:pStyle w:val="fillablefield"/>
              <w:rPr>
                <w:spacing w:val="-4"/>
                <w:lang w:val="fr-CA"/>
              </w:rPr>
            </w:pPr>
            <w:r w:rsidRPr="0018502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spacing w:val="-4"/>
                <w:lang w:val="fr-CA"/>
              </w:rPr>
              <w:instrText xml:space="preserve"> FORMTEXT </w:instrText>
            </w:r>
            <w:r w:rsidRPr="0018502C">
              <w:rPr>
                <w:spacing w:val="-4"/>
                <w:lang w:val="fr-CA"/>
              </w:rPr>
            </w:r>
            <w:r w:rsidRPr="0018502C">
              <w:rPr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2396" w:type="dxa"/>
            <w:gridSpan w:val="2"/>
            <w:vAlign w:val="bottom"/>
          </w:tcPr>
          <w:p w14:paraId="7E1D437A" w14:textId="77777777" w:rsidR="00C94AD6" w:rsidRPr="0018502C" w:rsidRDefault="00C94AD6" w:rsidP="00513878">
            <w:pPr>
              <w:pStyle w:val="normalbody12ptbefore"/>
              <w:ind w:right="-49"/>
              <w:rPr>
                <w:spacing w:val="-5"/>
                <w:lang w:val="fr-CA"/>
              </w:rPr>
            </w:pPr>
            <w:r w:rsidRPr="0018502C">
              <w:rPr>
                <w:spacing w:val="-5"/>
                <w:lang w:val="fr-CA"/>
              </w:rPr>
              <w:t xml:space="preserve">, </w:t>
            </w:r>
            <w:r w:rsidR="00BF41A0" w:rsidRPr="0018502C">
              <w:rPr>
                <w:spacing w:val="-5"/>
                <w:lang w:val="fr-CA"/>
              </w:rPr>
              <w:t>ou la mention appropriée).</w:t>
            </w:r>
          </w:p>
        </w:tc>
      </w:tr>
      <w:tr w:rsidR="00BA2B3A" w:rsidRPr="0018502C" w14:paraId="11ED8863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346B42C6" w14:textId="77777777" w:rsidR="00BA2B3A" w:rsidRPr="0018502C" w:rsidRDefault="00BF41A0" w:rsidP="00BF41A0">
            <w:pPr>
              <w:pStyle w:val="normalbody18ptbefore"/>
              <w:jc w:val="both"/>
              <w:rPr>
                <w:lang w:val="fr-CA"/>
              </w:rPr>
            </w:pPr>
            <w:r w:rsidRPr="0018502C">
              <w:rPr>
                <w:lang w:val="fr-CA"/>
              </w:rPr>
              <w:t>APRÈS AVOIR LU LES ACTES DE PROCÉDURE ET ENTENDU LES TÉMOIGNAGES et les observations des avocats des parties (ou la mention appropriée</w:t>
            </w:r>
            <w:r w:rsidR="004E73E5" w:rsidRPr="0018502C">
              <w:rPr>
                <w:lang w:val="fr-CA"/>
              </w:rPr>
              <w:t>),</w:t>
            </w:r>
          </w:p>
        </w:tc>
      </w:tr>
      <w:tr w:rsidR="00BA2B3A" w:rsidRPr="0018502C" w14:paraId="773EE0F9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31"/>
            <w:noWrap/>
            <w:vAlign w:val="bottom"/>
          </w:tcPr>
          <w:p w14:paraId="60960B5D" w14:textId="77777777" w:rsidR="00BA2B3A" w:rsidRPr="0018502C" w:rsidRDefault="00BA2B3A" w:rsidP="00BA2B3A">
            <w:pPr>
              <w:pStyle w:val="UserInstructions"/>
              <w:spacing w:before="300"/>
              <w:jc w:val="left"/>
              <w:rPr>
                <w:lang w:val="fr-CA"/>
              </w:rPr>
            </w:pPr>
            <w:r w:rsidRPr="0018502C">
              <w:rPr>
                <w:lang w:val="fr-CA"/>
              </w:rPr>
              <w:t>(</w:t>
            </w:r>
            <w:r w:rsidR="00BF41A0" w:rsidRPr="0018502C">
              <w:rPr>
                <w:lang w:val="fr-CA"/>
              </w:rPr>
              <w:t>Utilisez les paragraphes qui conviennent.</w:t>
            </w:r>
            <w:r w:rsidRPr="0018502C">
              <w:rPr>
                <w:lang w:val="fr-CA"/>
              </w:rPr>
              <w:t>)</w:t>
            </w:r>
          </w:p>
        </w:tc>
      </w:tr>
      <w:tr w:rsidR="0052056A" w:rsidRPr="0018502C" w14:paraId="42E8D87F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4249A9C4" w14:textId="77777777" w:rsidR="0052056A" w:rsidRPr="0018502C" w:rsidRDefault="0052056A" w:rsidP="0052056A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1.</w:t>
            </w:r>
          </w:p>
        </w:tc>
        <w:tc>
          <w:tcPr>
            <w:tcW w:w="10297" w:type="dxa"/>
            <w:gridSpan w:val="29"/>
            <w:vAlign w:val="bottom"/>
          </w:tcPr>
          <w:p w14:paraId="1F02A10B" w14:textId="77777777" w:rsidR="0052056A" w:rsidRPr="0018502C" w:rsidRDefault="003746F0" w:rsidP="004E73E5">
            <w:pPr>
              <w:pStyle w:val="normalbody12ptbefore"/>
              <w:rPr>
                <w:lang w:val="fr-CA"/>
              </w:rPr>
            </w:pPr>
            <w:r w:rsidRPr="0018502C">
              <w:rPr>
                <w:lang w:val="fr-CA"/>
              </w:rPr>
              <w:t>JE CONCLUS ET DÉCLARE QUE le montant pour lequel la responsabilité du défendeur-propriétaire,</w:t>
            </w:r>
          </w:p>
        </w:tc>
      </w:tr>
      <w:tr w:rsidR="0052056A" w:rsidRPr="0018502C" w14:paraId="054CCD73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  <w:vAlign w:val="bottom"/>
          </w:tcPr>
          <w:p w14:paraId="79C64E22" w14:textId="77777777" w:rsidR="0052056A" w:rsidRPr="0018502C" w:rsidRDefault="0052056A" w:rsidP="0052056A">
            <w:pPr>
              <w:pStyle w:val="normalbody6ptbefore"/>
              <w:rPr>
                <w:lang w:val="fr-CA"/>
              </w:rPr>
            </w:pPr>
          </w:p>
        </w:tc>
        <w:tc>
          <w:tcPr>
            <w:tcW w:w="4618" w:type="dxa"/>
            <w:gridSpan w:val="12"/>
            <w:tcBorders>
              <w:bottom w:val="dotted" w:sz="4" w:space="0" w:color="auto"/>
            </w:tcBorders>
            <w:vAlign w:val="bottom"/>
          </w:tcPr>
          <w:p w14:paraId="47B071ED" w14:textId="77777777" w:rsidR="0052056A" w:rsidRPr="0018502C" w:rsidRDefault="008609DE" w:rsidP="0052056A">
            <w:pPr>
              <w:pStyle w:val="fillablefield"/>
              <w:rPr>
                <w:lang w:val="fr-CA"/>
              </w:rPr>
            </w:pPr>
            <w:r w:rsidRPr="0018502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spacing w:val="-4"/>
                <w:lang w:val="fr-CA"/>
              </w:rPr>
              <w:instrText xml:space="preserve"> FORMTEXT </w:instrText>
            </w:r>
            <w:r w:rsidRPr="0018502C">
              <w:rPr>
                <w:spacing w:val="-4"/>
                <w:lang w:val="fr-CA"/>
              </w:rPr>
            </w:r>
            <w:r w:rsidRPr="0018502C">
              <w:rPr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5679" w:type="dxa"/>
            <w:gridSpan w:val="17"/>
            <w:vAlign w:val="bottom"/>
          </w:tcPr>
          <w:p w14:paraId="570F6970" w14:textId="77777777" w:rsidR="0052056A" w:rsidRPr="0018502C" w:rsidRDefault="00752177" w:rsidP="00513878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 xml:space="preserve">, </w:t>
            </w:r>
            <w:r w:rsidR="002E042A" w:rsidRPr="0018502C">
              <w:rPr>
                <w:lang w:val="fr-CA"/>
              </w:rPr>
              <w:t>est engagée en application</w:t>
            </w:r>
            <w:r w:rsidR="003746F0" w:rsidRPr="0018502C">
              <w:rPr>
                <w:lang w:val="fr-CA"/>
              </w:rPr>
              <w:t xml:space="preserve"> de l’art</w:t>
            </w:r>
            <w:r w:rsidR="00AD1649" w:rsidRPr="0018502C">
              <w:rPr>
                <w:lang w:val="fr-CA"/>
              </w:rPr>
              <w:t>icle 21 [ou du paragraphe </w:t>
            </w:r>
          </w:p>
        </w:tc>
      </w:tr>
      <w:tr w:rsidR="00752177" w:rsidRPr="0018502C" w14:paraId="404CFB10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  <w:vAlign w:val="bottom"/>
          </w:tcPr>
          <w:p w14:paraId="6E726D7F" w14:textId="77777777" w:rsidR="00752177" w:rsidRPr="0018502C" w:rsidRDefault="00752177" w:rsidP="00752177">
            <w:pPr>
              <w:pStyle w:val="UserInstructions"/>
              <w:rPr>
                <w:lang w:val="fr-CA"/>
              </w:rPr>
            </w:pPr>
          </w:p>
        </w:tc>
        <w:tc>
          <w:tcPr>
            <w:tcW w:w="4618" w:type="dxa"/>
            <w:gridSpan w:val="12"/>
            <w:tcBorders>
              <w:top w:val="dotted" w:sz="4" w:space="0" w:color="auto"/>
            </w:tcBorders>
          </w:tcPr>
          <w:p w14:paraId="36DF8E3C" w14:textId="77777777" w:rsidR="00752177" w:rsidRPr="0018502C" w:rsidRDefault="004E73E5" w:rsidP="003E01BB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</w:t>
            </w:r>
            <w:r w:rsidR="003E01BB" w:rsidRPr="0018502C">
              <w:rPr>
                <w:sz w:val="16"/>
                <w:lang w:val="fr-CA"/>
              </w:rPr>
              <w:t>propriétaire</w:t>
            </w:r>
            <w:r w:rsidR="00752177" w:rsidRPr="0018502C">
              <w:rPr>
                <w:sz w:val="16"/>
                <w:lang w:val="fr-CA"/>
              </w:rPr>
              <w:t>)</w:t>
            </w:r>
          </w:p>
        </w:tc>
        <w:tc>
          <w:tcPr>
            <w:tcW w:w="5679" w:type="dxa"/>
            <w:gridSpan w:val="17"/>
            <w:vAlign w:val="bottom"/>
          </w:tcPr>
          <w:p w14:paraId="39605942" w14:textId="77777777" w:rsidR="00752177" w:rsidRPr="0018502C" w:rsidRDefault="00752177" w:rsidP="00752177">
            <w:pPr>
              <w:pStyle w:val="UserInstructions"/>
              <w:rPr>
                <w:lang w:val="fr-CA"/>
              </w:rPr>
            </w:pPr>
          </w:p>
        </w:tc>
      </w:tr>
      <w:tr w:rsidR="000E3814" w:rsidRPr="0018502C" w14:paraId="32F50327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  <w:vAlign w:val="bottom"/>
          </w:tcPr>
          <w:p w14:paraId="64487698" w14:textId="77777777" w:rsidR="000E3814" w:rsidRPr="0018502C" w:rsidRDefault="000E3814" w:rsidP="006D75BC">
            <w:pPr>
              <w:pStyle w:val="normalbody6ptbefore"/>
              <w:rPr>
                <w:lang w:val="fr-CA"/>
              </w:rPr>
            </w:pPr>
          </w:p>
        </w:tc>
        <w:tc>
          <w:tcPr>
            <w:tcW w:w="4062" w:type="dxa"/>
            <w:gridSpan w:val="11"/>
            <w:vAlign w:val="bottom"/>
          </w:tcPr>
          <w:p w14:paraId="4AFA80A2" w14:textId="77777777" w:rsidR="000E3814" w:rsidRPr="0018502C" w:rsidRDefault="00513878" w:rsidP="00513878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 xml:space="preserve">17 (4)] </w:t>
            </w:r>
            <w:r w:rsidR="003746F0" w:rsidRPr="0018502C">
              <w:rPr>
                <w:lang w:val="fr-CA"/>
              </w:rPr>
              <w:t xml:space="preserve">de la </w:t>
            </w:r>
            <w:r w:rsidR="003746F0" w:rsidRPr="0018502C">
              <w:rPr>
                <w:i/>
                <w:lang w:val="fr-CA"/>
              </w:rPr>
              <w:t>Loi sur la construction</w:t>
            </w:r>
            <w:r w:rsidR="003746F0" w:rsidRPr="0018502C">
              <w:rPr>
                <w:lang w:val="fr-CA"/>
              </w:rPr>
              <w:t xml:space="preserve"> s’élève à</w:t>
            </w:r>
          </w:p>
        </w:tc>
        <w:tc>
          <w:tcPr>
            <w:tcW w:w="1478" w:type="dxa"/>
            <w:gridSpan w:val="8"/>
            <w:tcBorders>
              <w:bottom w:val="dotted" w:sz="4" w:space="0" w:color="auto"/>
            </w:tcBorders>
            <w:vAlign w:val="bottom"/>
          </w:tcPr>
          <w:p w14:paraId="07259169" w14:textId="77777777" w:rsidR="000E3814" w:rsidRPr="0018502C" w:rsidRDefault="000E3814" w:rsidP="000E3814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spacing w:val="-4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spacing w:val="-4"/>
                <w:lang w:val="fr-CA"/>
              </w:rPr>
            </w:r>
            <w:r w:rsidRPr="0018502C">
              <w:rPr>
                <w:color w:val="FF0000"/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color w:val="FF0000"/>
                <w:spacing w:val="-4"/>
                <w:lang w:val="fr-CA"/>
              </w:rPr>
              <w:fldChar w:fldCharType="end"/>
            </w:r>
          </w:p>
        </w:tc>
        <w:tc>
          <w:tcPr>
            <w:tcW w:w="4757" w:type="dxa"/>
            <w:gridSpan w:val="10"/>
            <w:vAlign w:val="bottom"/>
          </w:tcPr>
          <w:p w14:paraId="4748125B" w14:textId="77777777" w:rsidR="000E3814" w:rsidRPr="0018502C" w:rsidRDefault="00694FE0" w:rsidP="006D75BC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>$</w:t>
            </w:r>
            <w:r w:rsidR="000E3814" w:rsidRPr="0018502C">
              <w:rPr>
                <w:lang w:val="fr-CA"/>
              </w:rPr>
              <w:t>.</w:t>
            </w:r>
          </w:p>
        </w:tc>
      </w:tr>
      <w:tr w:rsidR="008609DE" w:rsidRPr="0018502C" w14:paraId="15046408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7C86BDB0" w14:textId="77777777" w:rsidR="008609DE" w:rsidRPr="0018502C" w:rsidRDefault="008609DE" w:rsidP="008609DE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2.</w:t>
            </w:r>
          </w:p>
        </w:tc>
        <w:tc>
          <w:tcPr>
            <w:tcW w:w="10297" w:type="dxa"/>
            <w:gridSpan w:val="29"/>
            <w:vAlign w:val="bottom"/>
          </w:tcPr>
          <w:p w14:paraId="582816ED" w14:textId="77777777" w:rsidR="008609DE" w:rsidRPr="0018502C" w:rsidRDefault="0073287A" w:rsidP="002E042A">
            <w:pPr>
              <w:pStyle w:val="normalbody12ptbefore"/>
              <w:jc w:val="both"/>
              <w:rPr>
                <w:lang w:val="fr-CA"/>
              </w:rPr>
            </w:pPr>
            <w:r w:rsidRPr="0018502C">
              <w:rPr>
                <w:lang w:val="fr-CA"/>
              </w:rPr>
              <w:t>JE CONCLUS ET DÉCLARE QUE les personnes nommées à la colonne</w:t>
            </w:r>
            <w:r w:rsidR="00992230" w:rsidRPr="0018502C">
              <w:rPr>
                <w:lang w:val="fr-CA"/>
              </w:rPr>
              <w:t> </w:t>
            </w:r>
            <w:r w:rsidRPr="0018502C">
              <w:rPr>
                <w:lang w:val="fr-CA"/>
              </w:rPr>
              <w:t>1 de l’</w:t>
            </w:r>
            <w:r w:rsidR="00992230" w:rsidRPr="0018502C">
              <w:rPr>
                <w:lang w:val="fr-CA"/>
              </w:rPr>
              <w:t>Annexe </w:t>
            </w:r>
            <w:r w:rsidRPr="0018502C">
              <w:rPr>
                <w:lang w:val="fr-CA"/>
              </w:rPr>
              <w:t xml:space="preserve">A du présent rapport ont respectivement droit à un privilège </w:t>
            </w:r>
            <w:r w:rsidR="00E53530" w:rsidRPr="0018502C">
              <w:rPr>
                <w:lang w:val="fr-CA"/>
              </w:rPr>
              <w:t xml:space="preserve">en </w:t>
            </w:r>
            <w:r w:rsidR="002E042A" w:rsidRPr="0018502C">
              <w:rPr>
                <w:lang w:val="fr-CA"/>
              </w:rPr>
              <w:t>vertu</w:t>
            </w:r>
            <w:r w:rsidRPr="0018502C">
              <w:rPr>
                <w:lang w:val="fr-CA"/>
              </w:rPr>
              <w:t xml:space="preserve"> de la </w:t>
            </w:r>
            <w:r w:rsidRPr="0018502C">
              <w:rPr>
                <w:i/>
                <w:lang w:val="fr-CA"/>
              </w:rPr>
              <w:t>Loi sur la construction</w:t>
            </w:r>
            <w:r w:rsidRPr="0018502C">
              <w:rPr>
                <w:lang w:val="fr-CA"/>
              </w:rPr>
              <w:t xml:space="preserve">, que ce privilège constitue </w:t>
            </w:r>
            <w:r w:rsidR="001B0A79" w:rsidRPr="0018502C">
              <w:rPr>
                <w:lang w:val="fr-CA"/>
              </w:rPr>
              <w:t>aux termes</w:t>
            </w:r>
            <w:r w:rsidR="00992230" w:rsidRPr="0018502C">
              <w:rPr>
                <w:lang w:val="fr-CA"/>
              </w:rPr>
              <w:t xml:space="preserve"> de l’article </w:t>
            </w:r>
            <w:r w:rsidRPr="0018502C">
              <w:rPr>
                <w:lang w:val="fr-CA"/>
              </w:rPr>
              <w:t xml:space="preserve">21 </w:t>
            </w:r>
            <w:r w:rsidR="002E042A" w:rsidRPr="0018502C">
              <w:rPr>
                <w:lang w:val="fr-CA"/>
              </w:rPr>
              <w:t xml:space="preserve">une sûreté </w:t>
            </w:r>
            <w:r w:rsidRPr="0018502C">
              <w:rPr>
                <w:lang w:val="fr-CA"/>
              </w:rPr>
              <w:t xml:space="preserve">contre le montant dont le défendeur-propriétaire est redevable, pour les montants indiqués en regard de leurs </w:t>
            </w:r>
            <w:r w:rsidR="00982F2D" w:rsidRPr="0018502C">
              <w:rPr>
                <w:lang w:val="fr-CA"/>
              </w:rPr>
              <w:t>noms respectifs dans la colonne </w:t>
            </w:r>
            <w:r w:rsidR="002E042A" w:rsidRPr="0018502C">
              <w:rPr>
                <w:lang w:val="fr-CA"/>
              </w:rPr>
              <w:t>4, e</w:t>
            </w:r>
            <w:r w:rsidRPr="0018502C">
              <w:rPr>
                <w:lang w:val="fr-CA"/>
              </w:rPr>
              <w:t xml:space="preserve">t que les débiteurs principaux de ces personnes </w:t>
            </w:r>
            <w:r w:rsidR="00992230" w:rsidRPr="0018502C">
              <w:rPr>
                <w:lang w:val="fr-CA"/>
              </w:rPr>
              <w:t>sont énumérés à la colonne 5 de l’Annexe </w:t>
            </w:r>
            <w:r w:rsidRPr="0018502C">
              <w:rPr>
                <w:lang w:val="fr-CA"/>
              </w:rPr>
              <w:t>A</w:t>
            </w:r>
            <w:r w:rsidR="003C00B4" w:rsidRPr="0018502C">
              <w:rPr>
                <w:lang w:val="fr-CA"/>
              </w:rPr>
              <w:t>.</w:t>
            </w:r>
          </w:p>
        </w:tc>
      </w:tr>
      <w:tr w:rsidR="0072592D" w:rsidRPr="0018502C" w14:paraId="4BBBC97D" w14:textId="77777777" w:rsidTr="00626883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647E49E4" w14:textId="77777777" w:rsidR="0072592D" w:rsidRPr="0018502C" w:rsidRDefault="0072592D" w:rsidP="008609DE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3.</w:t>
            </w:r>
          </w:p>
        </w:tc>
        <w:tc>
          <w:tcPr>
            <w:tcW w:w="4667" w:type="dxa"/>
            <w:gridSpan w:val="13"/>
            <w:vAlign w:val="bottom"/>
          </w:tcPr>
          <w:p w14:paraId="5BE59880" w14:textId="77777777" w:rsidR="0072592D" w:rsidRPr="0018502C" w:rsidRDefault="003A47AE" w:rsidP="00FF6114">
            <w:pPr>
              <w:pStyle w:val="normalbody12ptbefore"/>
              <w:rPr>
                <w:lang w:val="fr-CA"/>
              </w:rPr>
            </w:pPr>
            <w:r w:rsidRPr="0018502C">
              <w:rPr>
                <w:lang w:val="fr-CA"/>
              </w:rPr>
              <w:t>ET J’ORDONNE QUE, si le défendeur-propriétaire,</w:t>
            </w:r>
          </w:p>
        </w:tc>
        <w:tc>
          <w:tcPr>
            <w:tcW w:w="5630" w:type="dxa"/>
            <w:gridSpan w:val="16"/>
            <w:tcBorders>
              <w:bottom w:val="dotted" w:sz="4" w:space="0" w:color="auto"/>
            </w:tcBorders>
            <w:vAlign w:val="bottom"/>
          </w:tcPr>
          <w:p w14:paraId="12185D31" w14:textId="77777777" w:rsidR="0072592D" w:rsidRPr="0018502C" w:rsidRDefault="0072592D" w:rsidP="0072592D">
            <w:pPr>
              <w:pStyle w:val="fillablefield"/>
              <w:rPr>
                <w:lang w:val="fr-CA"/>
              </w:rPr>
            </w:pPr>
            <w:r w:rsidRPr="0018502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spacing w:val="-4"/>
                <w:lang w:val="fr-CA"/>
              </w:rPr>
              <w:instrText xml:space="preserve"> FORMTEXT </w:instrText>
            </w:r>
            <w:r w:rsidRPr="0018502C">
              <w:rPr>
                <w:spacing w:val="-4"/>
                <w:lang w:val="fr-CA"/>
              </w:rPr>
            </w:r>
            <w:r w:rsidRPr="0018502C">
              <w:rPr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spacing w:val="-4"/>
                <w:lang w:val="fr-CA"/>
              </w:rPr>
              <w:fldChar w:fldCharType="end"/>
            </w:r>
          </w:p>
        </w:tc>
      </w:tr>
      <w:tr w:rsidR="0072592D" w:rsidRPr="0018502C" w14:paraId="20FEE866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7E2D8C16" w14:textId="77777777" w:rsidR="0072592D" w:rsidRPr="0018502C" w:rsidRDefault="0072592D" w:rsidP="0072592D">
            <w:pPr>
              <w:pStyle w:val="UserInstructions"/>
              <w:rPr>
                <w:lang w:val="fr-CA"/>
              </w:rPr>
            </w:pPr>
          </w:p>
        </w:tc>
        <w:tc>
          <w:tcPr>
            <w:tcW w:w="4667" w:type="dxa"/>
            <w:gridSpan w:val="13"/>
            <w:vAlign w:val="bottom"/>
          </w:tcPr>
          <w:p w14:paraId="3464135E" w14:textId="77777777" w:rsidR="0072592D" w:rsidRPr="0018502C" w:rsidRDefault="0072592D" w:rsidP="0072592D">
            <w:pPr>
              <w:pStyle w:val="UserInstructions"/>
              <w:rPr>
                <w:lang w:val="fr-CA"/>
              </w:rPr>
            </w:pPr>
          </w:p>
        </w:tc>
        <w:tc>
          <w:tcPr>
            <w:tcW w:w="5630" w:type="dxa"/>
            <w:gridSpan w:val="16"/>
            <w:vAlign w:val="bottom"/>
          </w:tcPr>
          <w:p w14:paraId="7E47BBDC" w14:textId="77777777" w:rsidR="0072592D" w:rsidRPr="0018502C" w:rsidRDefault="0072592D" w:rsidP="0072592D">
            <w:pPr>
              <w:pStyle w:val="UserInstructions"/>
              <w:rPr>
                <w:lang w:val="fr-CA"/>
              </w:rPr>
            </w:pPr>
            <w:r w:rsidRPr="0018502C">
              <w:rPr>
                <w:spacing w:val="-4"/>
                <w:sz w:val="16"/>
                <w:lang w:val="fr-CA"/>
              </w:rPr>
              <w:t>(</w:t>
            </w:r>
            <w:r w:rsidR="00C3276E" w:rsidRPr="0018502C">
              <w:rPr>
                <w:sz w:val="16"/>
                <w:lang w:val="fr-CA"/>
              </w:rPr>
              <w:t>propriétaire</w:t>
            </w:r>
            <w:r w:rsidRPr="0018502C">
              <w:rPr>
                <w:spacing w:val="-4"/>
                <w:sz w:val="16"/>
                <w:lang w:val="fr-CA"/>
              </w:rPr>
              <w:t>)</w:t>
            </w:r>
          </w:p>
        </w:tc>
      </w:tr>
      <w:tr w:rsidR="0072592D" w:rsidRPr="0018502C" w14:paraId="7E2AB2D1" w14:textId="77777777" w:rsidTr="00626883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6E266619" w14:textId="77777777" w:rsidR="0072592D" w:rsidRPr="0018502C" w:rsidRDefault="0072592D" w:rsidP="008609DE">
            <w:pPr>
              <w:pStyle w:val="normalbody6ptbefore"/>
              <w:rPr>
                <w:lang w:val="fr-CA"/>
              </w:rPr>
            </w:pPr>
          </w:p>
        </w:tc>
        <w:tc>
          <w:tcPr>
            <w:tcW w:w="5478" w:type="dxa"/>
            <w:gridSpan w:val="18"/>
            <w:vAlign w:val="bottom"/>
          </w:tcPr>
          <w:p w14:paraId="5227AD24" w14:textId="77777777" w:rsidR="0072592D" w:rsidRPr="0018502C" w:rsidRDefault="00D22E7D" w:rsidP="00D22E7D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>consigne au tribunal pour le compte de l’action la somme de</w:t>
            </w:r>
          </w:p>
        </w:tc>
        <w:tc>
          <w:tcPr>
            <w:tcW w:w="1813" w:type="dxa"/>
            <w:gridSpan w:val="7"/>
            <w:tcBorders>
              <w:bottom w:val="dotted" w:sz="4" w:space="0" w:color="auto"/>
            </w:tcBorders>
            <w:vAlign w:val="bottom"/>
          </w:tcPr>
          <w:p w14:paraId="572A12D2" w14:textId="77777777" w:rsidR="0072592D" w:rsidRPr="0018502C" w:rsidRDefault="0072592D" w:rsidP="0072592D">
            <w:pPr>
              <w:pStyle w:val="fillablefield"/>
              <w:jc w:val="right"/>
              <w:rPr>
                <w:lang w:val="fr-CA"/>
              </w:rPr>
            </w:pPr>
            <w:r w:rsidRPr="0018502C">
              <w:rPr>
                <w:color w:val="FF0000"/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spacing w:val="-4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spacing w:val="-4"/>
                <w:lang w:val="fr-CA"/>
              </w:rPr>
            </w:r>
            <w:r w:rsidRPr="0018502C">
              <w:rPr>
                <w:color w:val="FF0000"/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noProof/>
                <w:color w:val="FF0000"/>
                <w:spacing w:val="-4"/>
                <w:lang w:val="fr-CA"/>
              </w:rPr>
              <w:t> </w:t>
            </w:r>
            <w:r w:rsidRPr="0018502C">
              <w:rPr>
                <w:color w:val="FF0000"/>
                <w:spacing w:val="-4"/>
                <w:lang w:val="fr-CA"/>
              </w:rPr>
              <w:fldChar w:fldCharType="end"/>
            </w:r>
          </w:p>
        </w:tc>
        <w:tc>
          <w:tcPr>
            <w:tcW w:w="3006" w:type="dxa"/>
            <w:gridSpan w:val="4"/>
            <w:vAlign w:val="bottom"/>
          </w:tcPr>
          <w:p w14:paraId="0420ECD7" w14:textId="77777777" w:rsidR="0072592D" w:rsidRPr="0018502C" w:rsidRDefault="00652E88" w:rsidP="00171DDC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>$ qu’il doit, au plus tard</w:t>
            </w:r>
          </w:p>
        </w:tc>
      </w:tr>
      <w:tr w:rsidR="00792E05" w:rsidRPr="0018502C" w14:paraId="066EDA81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471AFD67" w14:textId="77777777" w:rsidR="0072592D" w:rsidRPr="0018502C" w:rsidRDefault="0072592D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307" w:type="dxa"/>
            <w:vAlign w:val="bottom"/>
          </w:tcPr>
          <w:p w14:paraId="71782D75" w14:textId="77777777" w:rsidR="0072592D" w:rsidRPr="0018502C" w:rsidRDefault="00792E05" w:rsidP="00792E05">
            <w:pPr>
              <w:pStyle w:val="normalbody6ptbefore"/>
              <w:ind w:left="32" w:hanging="32"/>
              <w:rPr>
                <w:spacing w:val="-4"/>
                <w:lang w:val="fr-CA"/>
              </w:rPr>
            </w:pPr>
            <w:r w:rsidRPr="0018502C">
              <w:rPr>
                <w:spacing w:val="-4"/>
                <w:lang w:val="fr-CA"/>
              </w:rPr>
              <w:t>le</w:t>
            </w:r>
          </w:p>
        </w:tc>
        <w:tc>
          <w:tcPr>
            <w:tcW w:w="2160" w:type="dxa"/>
            <w:gridSpan w:val="4"/>
            <w:tcBorders>
              <w:bottom w:val="dotted" w:sz="4" w:space="0" w:color="auto"/>
            </w:tcBorders>
            <w:vAlign w:val="bottom"/>
          </w:tcPr>
          <w:p w14:paraId="2A74E7ED" w14:textId="77777777" w:rsidR="0072592D" w:rsidRPr="0018502C" w:rsidRDefault="0072592D" w:rsidP="00792E05">
            <w:pPr>
              <w:pStyle w:val="fillablefield"/>
              <w:ind w:right="1217"/>
              <w:rPr>
                <w:lang w:val="fr-CA"/>
              </w:rPr>
            </w:pPr>
            <w:r w:rsidRPr="0018502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spacing w:val="-4"/>
                <w:lang w:val="fr-CA"/>
              </w:rPr>
              <w:instrText xml:space="preserve"> FORMTEXT </w:instrText>
            </w:r>
            <w:r w:rsidRPr="0018502C">
              <w:rPr>
                <w:spacing w:val="-4"/>
                <w:lang w:val="fr-CA"/>
              </w:rPr>
            </w:r>
            <w:r w:rsidRPr="0018502C">
              <w:rPr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61F243D7" w14:textId="77777777" w:rsidR="0072592D" w:rsidRPr="0018502C" w:rsidRDefault="0072592D" w:rsidP="00275FF7">
            <w:pPr>
              <w:pStyle w:val="normalbody6ptbefore"/>
              <w:rPr>
                <w:lang w:val="fr-CA"/>
              </w:rPr>
            </w:pPr>
          </w:p>
        </w:tc>
        <w:tc>
          <w:tcPr>
            <w:tcW w:w="2303" w:type="dxa"/>
            <w:gridSpan w:val="10"/>
            <w:tcBorders>
              <w:bottom w:val="dotted" w:sz="4" w:space="0" w:color="auto"/>
            </w:tcBorders>
            <w:vAlign w:val="bottom"/>
          </w:tcPr>
          <w:p w14:paraId="262179A8" w14:textId="77777777" w:rsidR="0072592D" w:rsidRPr="0018502C" w:rsidRDefault="0072592D" w:rsidP="00485B13">
            <w:pPr>
              <w:pStyle w:val="fillablefield"/>
              <w:rPr>
                <w:lang w:val="fr-CA"/>
              </w:rPr>
            </w:pPr>
            <w:r w:rsidRPr="0018502C">
              <w:rPr>
                <w:spacing w:val="-4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spacing w:val="-4"/>
                <w:lang w:val="fr-CA"/>
              </w:rPr>
              <w:instrText xml:space="preserve"> FORMTEXT </w:instrText>
            </w:r>
            <w:r w:rsidRPr="0018502C">
              <w:rPr>
                <w:spacing w:val="-4"/>
                <w:lang w:val="fr-CA"/>
              </w:rPr>
            </w:r>
            <w:r w:rsidRPr="0018502C">
              <w:rPr>
                <w:spacing w:val="-4"/>
                <w:lang w:val="fr-CA"/>
              </w:rPr>
              <w:fldChar w:fldCharType="separate"/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noProof/>
                <w:spacing w:val="-4"/>
                <w:lang w:val="fr-CA"/>
              </w:rPr>
              <w:t> </w:t>
            </w:r>
            <w:r w:rsidRPr="0018502C">
              <w:rPr>
                <w:spacing w:val="-4"/>
                <w:lang w:val="fr-CA"/>
              </w:rPr>
              <w:fldChar w:fldCharType="end"/>
            </w:r>
          </w:p>
        </w:tc>
        <w:tc>
          <w:tcPr>
            <w:tcW w:w="5391" w:type="dxa"/>
            <w:gridSpan w:val="13"/>
            <w:vAlign w:val="bottom"/>
          </w:tcPr>
          <w:p w14:paraId="6D44E0BE" w14:textId="77777777" w:rsidR="0072592D" w:rsidRPr="0018502C" w:rsidRDefault="00FA38C9" w:rsidP="00652E88">
            <w:pPr>
              <w:pStyle w:val="normalbody6ptbefore"/>
              <w:rPr>
                <w:lang w:val="fr-CA"/>
              </w:rPr>
            </w:pPr>
            <w:r w:rsidRPr="0018502C">
              <w:rPr>
                <w:lang w:val="fr-CA"/>
              </w:rPr>
              <w:t xml:space="preserve">, </w:t>
            </w:r>
            <w:r w:rsidR="009950F2" w:rsidRPr="0018502C">
              <w:rPr>
                <w:lang w:val="fr-CA"/>
              </w:rPr>
              <w:t>il soit donné mainlevée des privilè</w:t>
            </w:r>
            <w:r w:rsidR="00064827" w:rsidRPr="0018502C">
              <w:rPr>
                <w:lang w:val="fr-CA"/>
              </w:rPr>
              <w:t>ges indiqués à l’Annexe </w:t>
            </w:r>
          </w:p>
        </w:tc>
      </w:tr>
      <w:tr w:rsidR="00792E05" w:rsidRPr="0018502C" w14:paraId="791B60DA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65C1358B" w14:textId="77777777" w:rsidR="0072592D" w:rsidRPr="0018502C" w:rsidRDefault="0072592D" w:rsidP="00485B13">
            <w:pPr>
              <w:pStyle w:val="UserInstructions"/>
              <w:rPr>
                <w:lang w:val="fr-CA"/>
              </w:rPr>
            </w:pPr>
          </w:p>
        </w:tc>
        <w:tc>
          <w:tcPr>
            <w:tcW w:w="307" w:type="dxa"/>
            <w:vAlign w:val="bottom"/>
          </w:tcPr>
          <w:p w14:paraId="402FF58E" w14:textId="77777777" w:rsidR="0072592D" w:rsidRPr="0018502C" w:rsidRDefault="0072592D" w:rsidP="00485B13">
            <w:pPr>
              <w:pStyle w:val="UserInstructions"/>
              <w:rPr>
                <w:lang w:val="fr-CA"/>
              </w:rPr>
            </w:pPr>
          </w:p>
        </w:tc>
        <w:tc>
          <w:tcPr>
            <w:tcW w:w="2160" w:type="dxa"/>
            <w:gridSpan w:val="4"/>
          </w:tcPr>
          <w:p w14:paraId="0AEC1D2F" w14:textId="77777777" w:rsidR="0072592D" w:rsidRPr="0018502C" w:rsidRDefault="00D22E7D" w:rsidP="00D22E7D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(jour</w:t>
            </w:r>
            <w:r w:rsidR="0072592D" w:rsidRPr="0018502C">
              <w:rPr>
                <w:sz w:val="16"/>
                <w:lang w:val="fr-CA"/>
              </w:rPr>
              <w:t>)</w:t>
            </w:r>
          </w:p>
        </w:tc>
        <w:tc>
          <w:tcPr>
            <w:tcW w:w="136" w:type="dxa"/>
            <w:vAlign w:val="bottom"/>
          </w:tcPr>
          <w:p w14:paraId="1F284A53" w14:textId="77777777" w:rsidR="0072592D" w:rsidRPr="0018502C" w:rsidRDefault="0072592D" w:rsidP="00485B13">
            <w:pPr>
              <w:pStyle w:val="UserInstructions"/>
              <w:rPr>
                <w:lang w:val="fr-CA"/>
              </w:rPr>
            </w:pPr>
          </w:p>
        </w:tc>
        <w:tc>
          <w:tcPr>
            <w:tcW w:w="2303" w:type="dxa"/>
            <w:gridSpan w:val="10"/>
          </w:tcPr>
          <w:p w14:paraId="67B8191B" w14:textId="77777777" w:rsidR="0072592D" w:rsidRPr="0018502C" w:rsidRDefault="0072592D" w:rsidP="00485B13">
            <w:pPr>
              <w:pStyle w:val="UserInstructions"/>
              <w:rPr>
                <w:lang w:val="fr-CA"/>
              </w:rPr>
            </w:pPr>
            <w:r w:rsidRPr="0018502C">
              <w:rPr>
                <w:sz w:val="16"/>
                <w:lang w:val="fr-CA"/>
              </w:rPr>
              <w:t>(date)</w:t>
            </w:r>
          </w:p>
        </w:tc>
        <w:tc>
          <w:tcPr>
            <w:tcW w:w="5391" w:type="dxa"/>
            <w:gridSpan w:val="13"/>
          </w:tcPr>
          <w:p w14:paraId="1CA8218A" w14:textId="77777777" w:rsidR="0072592D" w:rsidRPr="0018502C" w:rsidRDefault="0072592D" w:rsidP="00485B13">
            <w:pPr>
              <w:pStyle w:val="UserInstructions"/>
              <w:rPr>
                <w:lang w:val="fr-CA"/>
              </w:rPr>
            </w:pPr>
          </w:p>
        </w:tc>
      </w:tr>
      <w:tr w:rsidR="0005255D" w:rsidRPr="0018502C" w14:paraId="43255ABB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2A5F9477" w14:textId="77777777" w:rsidR="0005255D" w:rsidRPr="0018502C" w:rsidRDefault="0005255D" w:rsidP="0005255D">
            <w:pPr>
              <w:pStyle w:val="normalbody6ptbefore"/>
              <w:rPr>
                <w:lang w:val="fr-CA"/>
              </w:rPr>
            </w:pPr>
          </w:p>
        </w:tc>
        <w:tc>
          <w:tcPr>
            <w:tcW w:w="10297" w:type="dxa"/>
            <w:gridSpan w:val="29"/>
            <w:vAlign w:val="bottom"/>
          </w:tcPr>
          <w:p w14:paraId="2FCF6A14" w14:textId="77777777" w:rsidR="0005255D" w:rsidRPr="0018502C" w:rsidRDefault="00652E88" w:rsidP="00FF6114">
            <w:pPr>
              <w:pStyle w:val="normalbody6ptbefore"/>
              <w:rPr>
                <w:spacing w:val="-2"/>
                <w:lang w:val="fr-CA"/>
              </w:rPr>
            </w:pPr>
            <w:r w:rsidRPr="0018502C">
              <w:rPr>
                <w:spacing w:val="-2"/>
                <w:lang w:val="fr-CA"/>
              </w:rPr>
              <w:t xml:space="preserve">A, </w:t>
            </w:r>
            <w:r w:rsidR="009950F2" w:rsidRPr="0018502C">
              <w:rPr>
                <w:spacing w:val="-2"/>
                <w:lang w:val="fr-CA"/>
              </w:rPr>
              <w:t>et que la somme consignée au tribunal soit versée à titre de paiement aux personnes qui ont droit à un privilège</w:t>
            </w:r>
            <w:r w:rsidR="00543D4B" w:rsidRPr="0018502C">
              <w:rPr>
                <w:spacing w:val="-2"/>
                <w:lang w:val="fr-CA"/>
              </w:rPr>
              <w:t>.</w:t>
            </w:r>
          </w:p>
        </w:tc>
      </w:tr>
      <w:tr w:rsidR="00AC5142" w:rsidRPr="0018502C" w14:paraId="1FD88A1E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4" w:type="dxa"/>
            <w:gridSpan w:val="2"/>
            <w:noWrap/>
          </w:tcPr>
          <w:p w14:paraId="0B168D21" w14:textId="77777777" w:rsidR="00AC5142" w:rsidRPr="0018502C" w:rsidRDefault="00AC5142" w:rsidP="00B369B6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4.</w:t>
            </w:r>
          </w:p>
        </w:tc>
        <w:tc>
          <w:tcPr>
            <w:tcW w:w="10297" w:type="dxa"/>
            <w:gridSpan w:val="29"/>
            <w:vAlign w:val="bottom"/>
          </w:tcPr>
          <w:p w14:paraId="7B30F29E" w14:textId="77777777" w:rsidR="0019116D" w:rsidRPr="0018502C" w:rsidRDefault="00220BC4" w:rsidP="0019116D">
            <w:pPr>
              <w:pStyle w:val="normalbody12ptbefore"/>
              <w:jc w:val="both"/>
              <w:rPr>
                <w:lang w:val="fr-CA"/>
              </w:rPr>
            </w:pPr>
            <w:r w:rsidRPr="0018502C">
              <w:rPr>
                <w:spacing w:val="-3"/>
                <w:lang w:val="fr-CA"/>
              </w:rPr>
              <w:t>ET J’ORDONNE QUE</w:t>
            </w:r>
            <w:r w:rsidR="00FA38C9" w:rsidRPr="0018502C">
              <w:rPr>
                <w:spacing w:val="-3"/>
                <w:lang w:val="fr-CA"/>
              </w:rPr>
              <w:t>,</w:t>
            </w:r>
            <w:r w:rsidRPr="0018502C">
              <w:rPr>
                <w:spacing w:val="-3"/>
                <w:lang w:val="fr-CA"/>
              </w:rPr>
              <w:t xml:space="preserve"> si la somme consignée au tribunal est insuffisante pour payer intégralement les réclamations prouvées des personnes mention</w:t>
            </w:r>
            <w:r w:rsidR="00BB0E1B" w:rsidRPr="0018502C">
              <w:rPr>
                <w:spacing w:val="-3"/>
                <w:lang w:val="fr-CA"/>
              </w:rPr>
              <w:t>nées à la colonne 1 de l’Annexe </w:t>
            </w:r>
            <w:r w:rsidRPr="0018502C">
              <w:rPr>
                <w:spacing w:val="-3"/>
                <w:lang w:val="fr-CA"/>
              </w:rPr>
              <w:t>A, le débiteur principal de chacune de ces personnes, co</w:t>
            </w:r>
            <w:r w:rsidR="00BB0E1B" w:rsidRPr="0018502C">
              <w:rPr>
                <w:spacing w:val="-3"/>
                <w:lang w:val="fr-CA"/>
              </w:rPr>
              <w:t>mme il est indiqué à la colonne 5 de l’Annexe </w:t>
            </w:r>
            <w:r w:rsidRPr="0018502C">
              <w:rPr>
                <w:spacing w:val="-3"/>
                <w:lang w:val="fr-CA"/>
              </w:rPr>
              <w:t xml:space="preserve">A, paie le montant qui reste dû à ces personnes immédiatement après que le </w:t>
            </w:r>
            <w:r w:rsidR="00057557" w:rsidRPr="0018502C">
              <w:rPr>
                <w:spacing w:val="-3"/>
                <w:lang w:val="fr-CA"/>
              </w:rPr>
              <w:t>tribunal</w:t>
            </w:r>
            <w:r w:rsidRPr="0018502C">
              <w:rPr>
                <w:spacing w:val="-3"/>
                <w:lang w:val="fr-CA"/>
              </w:rPr>
              <w:t xml:space="preserve"> aura déterminé le montant à paye</w:t>
            </w:r>
            <w:r w:rsidR="00B369B6" w:rsidRPr="0018502C">
              <w:rPr>
                <w:spacing w:val="-3"/>
                <w:lang w:val="fr-CA"/>
              </w:rPr>
              <w:t>r.</w:t>
            </w:r>
          </w:p>
        </w:tc>
      </w:tr>
    </w:tbl>
    <w:p w14:paraId="513757F8" w14:textId="77777777" w:rsidR="00652E88" w:rsidRPr="0018502C" w:rsidRDefault="00652E88">
      <w:pPr>
        <w:rPr>
          <w:sz w:val="4"/>
          <w:szCs w:val="4"/>
        </w:rPr>
        <w:sectPr w:rsidR="00652E88" w:rsidRPr="0018502C" w:rsidSect="008C37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540" w:left="720" w:header="360" w:footer="360" w:gutter="0"/>
          <w:cols w:space="720"/>
          <w:docGrid w:linePitch="360"/>
        </w:sectPr>
      </w:pPr>
    </w:p>
    <w:tbl>
      <w:tblPr>
        <w:tblW w:w="1097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5"/>
        <w:gridCol w:w="2905"/>
        <w:gridCol w:w="1393"/>
        <w:gridCol w:w="472"/>
        <w:gridCol w:w="1323"/>
        <w:gridCol w:w="1341"/>
        <w:gridCol w:w="9"/>
        <w:gridCol w:w="2853"/>
      </w:tblGrid>
      <w:tr w:rsidR="00056C59" w:rsidRPr="0018502C" w14:paraId="4F9BEB35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5336B257" w14:textId="77777777" w:rsidR="00056C59" w:rsidRPr="0018502C" w:rsidRDefault="00056C59" w:rsidP="008F0971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lastRenderedPageBreak/>
              <w:t>5.</w:t>
            </w:r>
          </w:p>
        </w:tc>
        <w:tc>
          <w:tcPr>
            <w:tcW w:w="10296" w:type="dxa"/>
            <w:gridSpan w:val="7"/>
            <w:vAlign w:val="bottom"/>
          </w:tcPr>
          <w:p w14:paraId="746486FF" w14:textId="77777777" w:rsidR="00056C59" w:rsidRPr="0018502C" w:rsidRDefault="00056C59" w:rsidP="00056C59">
            <w:pPr>
              <w:pStyle w:val="normalbody12ptbefore"/>
              <w:jc w:val="both"/>
              <w:rPr>
                <w:spacing w:val="-3"/>
                <w:lang w:val="fr-CA"/>
              </w:rPr>
            </w:pPr>
            <w:r w:rsidRPr="0018502C">
              <w:rPr>
                <w:spacing w:val="-3"/>
                <w:lang w:val="fr-CA"/>
              </w:rPr>
              <w:t xml:space="preserve">ET JE CONCLUS ET DÉCLARE QUE les personnes </w:t>
            </w:r>
            <w:r w:rsidR="00FA38C9" w:rsidRPr="0018502C">
              <w:rPr>
                <w:spacing w:val="-3"/>
                <w:lang w:val="fr-CA"/>
              </w:rPr>
              <w:t xml:space="preserve">qui suivent </w:t>
            </w:r>
            <w:r w:rsidRPr="0018502C">
              <w:rPr>
                <w:spacing w:val="-3"/>
                <w:lang w:val="fr-CA"/>
              </w:rPr>
              <w:t>n’ont pas prouvé l’existen</w:t>
            </w:r>
            <w:r w:rsidR="00FA38C9" w:rsidRPr="0018502C">
              <w:rPr>
                <w:spacing w:val="-3"/>
                <w:lang w:val="fr-CA"/>
              </w:rPr>
              <w:t>ce d’un privilège en vertu</w:t>
            </w:r>
            <w:r w:rsidRPr="0018502C">
              <w:rPr>
                <w:spacing w:val="-3"/>
                <w:lang w:val="fr-CA"/>
              </w:rPr>
              <w:t xml:space="preserve"> de la </w:t>
            </w:r>
            <w:r w:rsidRPr="0018502C">
              <w:rPr>
                <w:i/>
                <w:spacing w:val="-3"/>
                <w:lang w:val="fr-CA"/>
              </w:rPr>
              <w:t>Loi sur la construction</w:t>
            </w:r>
            <w:r w:rsidRPr="0018502C">
              <w:rPr>
                <w:spacing w:val="-3"/>
                <w:lang w:val="fr-CA"/>
              </w:rPr>
              <w:t> :</w:t>
            </w:r>
          </w:p>
        </w:tc>
      </w:tr>
      <w:tr w:rsidR="00056C59" w:rsidRPr="0018502C" w14:paraId="788C4D08" w14:textId="77777777" w:rsidTr="00652E8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5" w:type="dxa"/>
            <w:noWrap/>
          </w:tcPr>
          <w:p w14:paraId="2B9B32C9" w14:textId="77777777" w:rsidR="00056C59" w:rsidRPr="0018502C" w:rsidRDefault="00056C59" w:rsidP="00056C59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10296" w:type="dxa"/>
            <w:gridSpan w:val="7"/>
            <w:tcBorders>
              <w:bottom w:val="dotted" w:sz="4" w:space="0" w:color="auto"/>
            </w:tcBorders>
            <w:vAlign w:val="bottom"/>
          </w:tcPr>
          <w:p w14:paraId="7BF81D63" w14:textId="77777777" w:rsidR="00056C59" w:rsidRPr="0018502C" w:rsidRDefault="00056C59" w:rsidP="00652E88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lang w:val="fr-CA"/>
              </w:rPr>
              <w:t> </w:t>
            </w:r>
            <w:r w:rsidRPr="0018502C">
              <w:rPr>
                <w:lang w:val="fr-CA"/>
              </w:rPr>
              <w:t> </w:t>
            </w:r>
            <w:r w:rsidRPr="0018502C">
              <w:rPr>
                <w:lang w:val="fr-CA"/>
              </w:rPr>
              <w:t> </w:t>
            </w:r>
            <w:r w:rsidRPr="0018502C">
              <w:rPr>
                <w:lang w:val="fr-CA"/>
              </w:rPr>
              <w:t> </w:t>
            </w:r>
            <w:r w:rsidRPr="0018502C">
              <w:rPr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</w:tr>
      <w:tr w:rsidR="00056C59" w:rsidRPr="0018502C" w14:paraId="1FDB2822" w14:textId="77777777" w:rsidTr="00652E8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675" w:type="dxa"/>
            <w:noWrap/>
          </w:tcPr>
          <w:p w14:paraId="397425AA" w14:textId="77777777" w:rsidR="00056C59" w:rsidRPr="0018502C" w:rsidRDefault="00056C59" w:rsidP="00652E88">
            <w:pPr>
              <w:pStyle w:val="UserInstructions"/>
              <w:rPr>
                <w:lang w:val="fr-CA"/>
              </w:rPr>
            </w:pPr>
          </w:p>
        </w:tc>
        <w:tc>
          <w:tcPr>
            <w:tcW w:w="10296" w:type="dxa"/>
            <w:gridSpan w:val="7"/>
            <w:tcBorders>
              <w:top w:val="dotted" w:sz="4" w:space="0" w:color="auto"/>
            </w:tcBorders>
          </w:tcPr>
          <w:p w14:paraId="37D5CB0B" w14:textId="77777777" w:rsidR="00056C59" w:rsidRPr="0018502C" w:rsidRDefault="00056C59" w:rsidP="00652E88">
            <w:pPr>
              <w:pStyle w:val="UserInstructions"/>
              <w:rPr>
                <w:sz w:val="16"/>
                <w:lang w:val="fr-CA"/>
              </w:rPr>
            </w:pPr>
            <w:r w:rsidRPr="0018502C">
              <w:rPr>
                <w:sz w:val="16"/>
                <w:lang w:val="fr-CA"/>
              </w:rPr>
              <w:t>(noms des personnes)</w:t>
            </w:r>
          </w:p>
        </w:tc>
      </w:tr>
      <w:tr w:rsidR="00056C59" w:rsidRPr="0018502C" w14:paraId="299BB858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359F709A" w14:textId="77777777" w:rsidR="00056C59" w:rsidRPr="0018502C" w:rsidRDefault="00056C59" w:rsidP="00056C59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10296" w:type="dxa"/>
            <w:gridSpan w:val="7"/>
            <w:vAlign w:val="bottom"/>
          </w:tcPr>
          <w:p w14:paraId="40AF8C07" w14:textId="77777777" w:rsidR="00056C59" w:rsidRPr="0018502C" w:rsidRDefault="00056C59" w:rsidP="00056C59">
            <w:pPr>
              <w:pStyle w:val="normalbody12ptbefore"/>
              <w:jc w:val="both"/>
              <w:rPr>
                <w:spacing w:val="-3"/>
                <w:lang w:val="fr-CA"/>
              </w:rPr>
            </w:pPr>
            <w:r w:rsidRPr="0018502C">
              <w:rPr>
                <w:spacing w:val="-3"/>
                <w:lang w:val="fr-CA"/>
              </w:rPr>
              <w:t>et qu’elles n’ont pas droit à un jugement personnel contre l</w:t>
            </w:r>
            <w:r w:rsidR="00FA38C9" w:rsidRPr="0018502C">
              <w:rPr>
                <w:spacing w:val="-3"/>
                <w:lang w:val="fr-CA"/>
              </w:rPr>
              <w:t xml:space="preserve">’une ou l’autre des parties à la présente </w:t>
            </w:r>
            <w:r w:rsidRPr="0018502C">
              <w:rPr>
                <w:spacing w:val="-3"/>
                <w:lang w:val="fr-CA"/>
              </w:rPr>
              <w:t>action.</w:t>
            </w:r>
          </w:p>
        </w:tc>
      </w:tr>
      <w:tr w:rsidR="00056C59" w:rsidRPr="0018502C" w14:paraId="6AE89C57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55FBCC9A" w14:textId="77777777" w:rsidR="00056C59" w:rsidRPr="0018502C" w:rsidRDefault="00056C59" w:rsidP="008F0971">
            <w:pPr>
              <w:pStyle w:val="normalbody12ptbefore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6.</w:t>
            </w:r>
          </w:p>
        </w:tc>
        <w:tc>
          <w:tcPr>
            <w:tcW w:w="10296" w:type="dxa"/>
            <w:gridSpan w:val="7"/>
            <w:vAlign w:val="bottom"/>
          </w:tcPr>
          <w:p w14:paraId="37E51879" w14:textId="77777777" w:rsidR="00056C59" w:rsidRPr="0018502C" w:rsidRDefault="00056C59" w:rsidP="00765EF2">
            <w:pPr>
              <w:pStyle w:val="normalbody12ptbefore"/>
              <w:jc w:val="both"/>
              <w:rPr>
                <w:lang w:val="fr-CA"/>
              </w:rPr>
            </w:pPr>
            <w:r w:rsidRPr="0018502C">
              <w:rPr>
                <w:lang w:val="fr-CA"/>
              </w:rPr>
              <w:t>ET JE CONCLUS ET DÉCLARE QUE les personnes dont les noms figurent à la col</w:t>
            </w:r>
            <w:r w:rsidR="00650C1C" w:rsidRPr="0018502C">
              <w:rPr>
                <w:lang w:val="fr-CA"/>
              </w:rPr>
              <w:t>onne 1 de l’Annexe </w:t>
            </w:r>
            <w:r w:rsidRPr="0018502C">
              <w:rPr>
                <w:lang w:val="fr-CA"/>
              </w:rPr>
              <w:t xml:space="preserve">B du présent rapport, bien qu’elles n’aient pas prouvé le bien-fondé de leurs </w:t>
            </w:r>
            <w:r w:rsidR="00765EF2" w:rsidRPr="0018502C">
              <w:rPr>
                <w:lang w:val="fr-CA"/>
              </w:rPr>
              <w:t>revendications</w:t>
            </w:r>
            <w:r w:rsidRPr="0018502C">
              <w:rPr>
                <w:lang w:val="fr-CA"/>
              </w:rPr>
              <w:t xml:space="preserve"> de privilège, ont le droit d’obtenir un jugement personnel pour les montants indiqués en regard de leurs noms</w:t>
            </w:r>
            <w:r w:rsidR="00650C1C" w:rsidRPr="0018502C">
              <w:rPr>
                <w:lang w:val="fr-CA"/>
              </w:rPr>
              <w:t xml:space="preserve"> respectifs à la colonne </w:t>
            </w:r>
            <w:r w:rsidRPr="0018502C">
              <w:rPr>
                <w:lang w:val="fr-CA"/>
              </w:rPr>
              <w:t>5 de l’Annexe</w:t>
            </w:r>
            <w:r w:rsidR="00650C1C" w:rsidRPr="0018502C">
              <w:rPr>
                <w:lang w:val="fr-CA"/>
              </w:rPr>
              <w:t> </w:t>
            </w:r>
            <w:r w:rsidRPr="0018502C">
              <w:rPr>
                <w:lang w:val="fr-CA"/>
              </w:rPr>
              <w:t xml:space="preserve">B après confirmation du présent rapport, et les débiteurs respectifs paieront </w:t>
            </w:r>
            <w:r w:rsidR="00FA38C9" w:rsidRPr="0018502C">
              <w:rPr>
                <w:lang w:val="fr-CA"/>
              </w:rPr>
              <w:t xml:space="preserve">le montant dû </w:t>
            </w:r>
            <w:r w:rsidRPr="0018502C">
              <w:rPr>
                <w:lang w:val="fr-CA"/>
              </w:rPr>
              <w:t xml:space="preserve">à leurs créanciers judiciaires respectifs, immédiatement après la </w:t>
            </w:r>
            <w:r w:rsidR="00FA38C9" w:rsidRPr="0018502C">
              <w:rPr>
                <w:lang w:val="fr-CA"/>
              </w:rPr>
              <w:t>confirmation du présent rapport</w:t>
            </w:r>
            <w:r w:rsidRPr="0018502C">
              <w:rPr>
                <w:lang w:val="fr-CA"/>
              </w:rPr>
              <w:t>.</w:t>
            </w:r>
          </w:p>
        </w:tc>
      </w:tr>
      <w:tr w:rsidR="00056C59" w:rsidRPr="0018502C" w14:paraId="5BC82382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78C2B342" w14:textId="77777777" w:rsidR="00056C59" w:rsidRPr="0018502C" w:rsidRDefault="00056C59" w:rsidP="008F0971">
            <w:pPr>
              <w:pStyle w:val="normalbody18ptbefore"/>
              <w:rPr>
                <w:lang w:val="fr-CA"/>
              </w:rPr>
            </w:pPr>
          </w:p>
        </w:tc>
        <w:tc>
          <w:tcPr>
            <w:tcW w:w="4298" w:type="dxa"/>
            <w:gridSpan w:val="2"/>
            <w:vAlign w:val="bottom"/>
          </w:tcPr>
          <w:p w14:paraId="6063DC57" w14:textId="77777777" w:rsidR="00056C59" w:rsidRPr="0018502C" w:rsidRDefault="00056C59" w:rsidP="008F0971">
            <w:pPr>
              <w:pStyle w:val="normalbody18ptbefore"/>
              <w:rPr>
                <w:lang w:val="fr-CA"/>
              </w:rPr>
            </w:pP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  <w:vAlign w:val="bottom"/>
          </w:tcPr>
          <w:p w14:paraId="7208EF10" w14:textId="77777777" w:rsidR="00056C59" w:rsidRPr="0018502C" w:rsidRDefault="00056C59" w:rsidP="008F0971">
            <w:pPr>
              <w:pStyle w:val="normalbody18ptbefore"/>
              <w:rPr>
                <w:lang w:val="fr-CA"/>
              </w:rPr>
            </w:pPr>
          </w:p>
        </w:tc>
      </w:tr>
      <w:tr w:rsidR="00056C59" w:rsidRPr="0018502C" w14:paraId="31EA0410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675" w:type="dxa"/>
            <w:noWrap/>
          </w:tcPr>
          <w:p w14:paraId="2807253E" w14:textId="77777777" w:rsidR="00056C59" w:rsidRPr="0018502C" w:rsidRDefault="00056C59" w:rsidP="008F0971">
            <w:pPr>
              <w:pStyle w:val="SignatureLine"/>
              <w:spacing w:after="240"/>
              <w:rPr>
                <w:lang w:val="fr-CA"/>
              </w:rPr>
            </w:pPr>
          </w:p>
        </w:tc>
        <w:tc>
          <w:tcPr>
            <w:tcW w:w="4298" w:type="dxa"/>
            <w:gridSpan w:val="2"/>
            <w:vAlign w:val="bottom"/>
          </w:tcPr>
          <w:p w14:paraId="352C8E65" w14:textId="77777777" w:rsidR="00056C59" w:rsidRPr="0018502C" w:rsidRDefault="00056C59" w:rsidP="008F0971">
            <w:pPr>
              <w:pStyle w:val="SignatureLine"/>
              <w:spacing w:after="240"/>
              <w:rPr>
                <w:lang w:val="fr-CA"/>
              </w:rPr>
            </w:pPr>
          </w:p>
        </w:tc>
        <w:tc>
          <w:tcPr>
            <w:tcW w:w="5998" w:type="dxa"/>
            <w:gridSpan w:val="5"/>
            <w:vAlign w:val="bottom"/>
          </w:tcPr>
          <w:p w14:paraId="095F8E7D" w14:textId="77777777" w:rsidR="00056C59" w:rsidRPr="0018502C" w:rsidRDefault="00056C59" w:rsidP="008F0971">
            <w:pPr>
              <w:pStyle w:val="SignatureLine"/>
              <w:spacing w:after="240"/>
              <w:rPr>
                <w:lang w:val="fr-CA"/>
              </w:rPr>
            </w:pPr>
            <w:r w:rsidRPr="0018502C">
              <w:rPr>
                <w:lang w:val="fr-CA"/>
              </w:rPr>
              <w:t xml:space="preserve">(signature du </w:t>
            </w:r>
            <w:r w:rsidR="00057557" w:rsidRPr="0018502C">
              <w:rPr>
                <w:lang w:val="fr-CA"/>
              </w:rPr>
              <w:t xml:space="preserve">juge </w:t>
            </w:r>
            <w:r w:rsidR="00852B29" w:rsidRPr="0018502C">
              <w:rPr>
                <w:lang w:val="fr-CA"/>
              </w:rPr>
              <w:t>associé</w:t>
            </w:r>
            <w:r w:rsidR="00057557" w:rsidRPr="0018502C">
              <w:rPr>
                <w:lang w:val="fr-CA"/>
              </w:rPr>
              <w:t xml:space="preserve"> </w:t>
            </w:r>
            <w:r w:rsidR="00826A0E" w:rsidRPr="0018502C">
              <w:rPr>
                <w:lang w:val="fr-CA"/>
              </w:rPr>
              <w:t xml:space="preserve">ou </w:t>
            </w:r>
            <w:r w:rsidR="00852B29" w:rsidRPr="0018502C">
              <w:rPr>
                <w:lang w:val="fr-CA"/>
              </w:rPr>
              <w:t>de</w:t>
            </w:r>
            <w:r w:rsidR="00826A0E" w:rsidRPr="0018502C">
              <w:rPr>
                <w:lang w:val="fr-CA"/>
              </w:rPr>
              <w:t xml:space="preserve"> la personne</w:t>
            </w:r>
            <w:r w:rsidRPr="0018502C">
              <w:rPr>
                <w:lang w:val="fr-CA"/>
              </w:rPr>
              <w:t>)</w:t>
            </w:r>
          </w:p>
        </w:tc>
      </w:tr>
      <w:tr w:rsidR="009E08AF" w:rsidRPr="0018502C" w14:paraId="23846D4F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8"/>
            <w:tcBorders>
              <w:bottom w:val="double" w:sz="4" w:space="0" w:color="auto"/>
            </w:tcBorders>
            <w:noWrap/>
            <w:vAlign w:val="bottom"/>
          </w:tcPr>
          <w:p w14:paraId="79AAAB8E" w14:textId="77777777" w:rsidR="009E08AF" w:rsidRPr="0018502C" w:rsidRDefault="00397817" w:rsidP="008F0971">
            <w:pPr>
              <w:pStyle w:val="normalbody6ptbefore"/>
              <w:spacing w:before="240" w:after="120"/>
              <w:jc w:val="center"/>
              <w:rPr>
                <w:b/>
                <w:lang w:val="fr-CA"/>
              </w:rPr>
            </w:pPr>
            <w:r w:rsidRPr="0018502C">
              <w:rPr>
                <w:b/>
                <w:sz w:val="24"/>
                <w:lang w:val="fr-CA"/>
              </w:rPr>
              <w:t>ANNEXE</w:t>
            </w:r>
            <w:r w:rsidR="009E08AF" w:rsidRPr="0018502C">
              <w:rPr>
                <w:b/>
                <w:sz w:val="24"/>
                <w:lang w:val="fr-CA"/>
              </w:rPr>
              <w:t xml:space="preserve"> A</w:t>
            </w:r>
          </w:p>
        </w:tc>
      </w:tr>
      <w:tr w:rsidR="009E08AF" w:rsidRPr="0018502C" w14:paraId="7B110538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A6239F4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1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5561FB5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2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0B22F8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3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A49511E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4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49B9E19C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5</w:t>
            </w:r>
          </w:p>
        </w:tc>
      </w:tr>
      <w:tr w:rsidR="009E08AF" w:rsidRPr="0018502C" w14:paraId="771DB78A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23698" w14:textId="77777777" w:rsidR="009E08AF" w:rsidRPr="0018502C" w:rsidRDefault="00397817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Noms des personnes qui ont droit à un privilège dans l’industrie de la construction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BCD" w14:textId="77777777" w:rsidR="009E08AF" w:rsidRPr="0018502C" w:rsidRDefault="000B5FAD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Montant de la dette et des intérêts (le cas échéant</w:t>
            </w:r>
            <w:r w:rsidR="009E08AF" w:rsidRPr="0018502C">
              <w:rPr>
                <w:lang w:val="fr-CA"/>
              </w:rPr>
              <w:t>)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E22" w14:textId="77777777" w:rsidR="009E08AF" w:rsidRPr="0018502C" w:rsidRDefault="00FA38C9" w:rsidP="00FC4F5A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Dépens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411" w14:textId="77777777" w:rsidR="009E08AF" w:rsidRPr="0018502C" w:rsidRDefault="009E08AF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Total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57171" w14:textId="77777777" w:rsidR="009E08AF" w:rsidRPr="0018502C" w:rsidRDefault="00650C1C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Noms des débiteurs principaux</w:t>
            </w:r>
          </w:p>
        </w:tc>
      </w:tr>
      <w:tr w:rsidR="00652E88" w:rsidRPr="0018502C" w14:paraId="5A2F101A" w14:textId="77777777" w:rsidTr="00652E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731E0" w14:textId="77777777" w:rsidR="00652E88" w:rsidRPr="0018502C" w:rsidRDefault="00652E88" w:rsidP="008F097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76E14B3E" w14:textId="77777777" w:rsidR="00652E88" w:rsidRPr="0018502C" w:rsidRDefault="00652E88" w:rsidP="008F0971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6CE" w14:textId="77777777" w:rsidR="00652E88" w:rsidRPr="0018502C" w:rsidRDefault="00652E88" w:rsidP="008F0971">
            <w:pPr>
              <w:pStyle w:val="fillablefield"/>
              <w:jc w:val="right"/>
              <w:rPr>
                <w:sz w:val="6"/>
                <w:szCs w:val="6"/>
                <w:lang w:val="fr-CA"/>
              </w:rPr>
            </w:pPr>
          </w:p>
          <w:p w14:paraId="61105B49" w14:textId="77777777" w:rsidR="00652E88" w:rsidRPr="0018502C" w:rsidRDefault="00652E88" w:rsidP="008F0971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02D" w14:textId="77777777" w:rsidR="00652E88" w:rsidRPr="0018502C" w:rsidRDefault="00652E88" w:rsidP="008F0971">
            <w:pPr>
              <w:pStyle w:val="fillablefield"/>
              <w:jc w:val="right"/>
              <w:rPr>
                <w:sz w:val="6"/>
                <w:szCs w:val="4"/>
                <w:lang w:val="fr-CA"/>
              </w:rPr>
            </w:pPr>
          </w:p>
          <w:p w14:paraId="29C70454" w14:textId="77777777" w:rsidR="00652E88" w:rsidRPr="0018502C" w:rsidRDefault="00652E88" w:rsidP="008F0971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628" w14:textId="77777777" w:rsidR="00652E88" w:rsidRPr="0018502C" w:rsidRDefault="00652E88" w:rsidP="008F0971">
            <w:pPr>
              <w:pStyle w:val="fillablefield"/>
              <w:jc w:val="right"/>
              <w:rPr>
                <w:sz w:val="6"/>
                <w:szCs w:val="4"/>
                <w:lang w:val="fr-CA"/>
              </w:rPr>
            </w:pPr>
          </w:p>
          <w:p w14:paraId="6CA7DCD9" w14:textId="77777777" w:rsidR="00652E88" w:rsidRPr="0018502C" w:rsidRDefault="00652E88" w:rsidP="008F0971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5562" w14:textId="77777777" w:rsidR="00652E88" w:rsidRPr="0018502C" w:rsidRDefault="00652E88" w:rsidP="008F0971">
            <w:pPr>
              <w:pStyle w:val="fillablefield"/>
              <w:rPr>
                <w:sz w:val="6"/>
                <w:szCs w:val="4"/>
                <w:lang w:val="fr-CA"/>
              </w:rPr>
            </w:pPr>
          </w:p>
          <w:p w14:paraId="196887D1" w14:textId="77777777" w:rsidR="00652E88" w:rsidRPr="0018502C" w:rsidRDefault="00652E88" w:rsidP="008F0971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</w:tr>
      <w:tr w:rsidR="009E08AF" w:rsidRPr="0018502C" w14:paraId="299CC4CD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4973" w:type="dxa"/>
            <w:gridSpan w:val="3"/>
            <w:noWrap/>
          </w:tcPr>
          <w:p w14:paraId="5A89919B" w14:textId="77777777" w:rsidR="009E08AF" w:rsidRPr="0018502C" w:rsidRDefault="009E08AF" w:rsidP="008F0971">
            <w:pPr>
              <w:pStyle w:val="normalbody18ptbefore"/>
              <w:rPr>
                <w:lang w:val="fr-CA"/>
              </w:rPr>
            </w:pP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  <w:vAlign w:val="bottom"/>
          </w:tcPr>
          <w:p w14:paraId="6AA3D12E" w14:textId="77777777" w:rsidR="009E08AF" w:rsidRPr="0018502C" w:rsidRDefault="009E08AF" w:rsidP="008F0971">
            <w:pPr>
              <w:pStyle w:val="normalbody18ptbefore"/>
              <w:rPr>
                <w:lang w:val="fr-CA"/>
              </w:rPr>
            </w:pPr>
          </w:p>
        </w:tc>
      </w:tr>
      <w:tr w:rsidR="009E08AF" w:rsidRPr="0018502C" w14:paraId="64EF51D6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4973" w:type="dxa"/>
            <w:gridSpan w:val="3"/>
            <w:noWrap/>
          </w:tcPr>
          <w:p w14:paraId="7E36C64F" w14:textId="77777777" w:rsidR="009E08AF" w:rsidRPr="0018502C" w:rsidRDefault="009E08AF" w:rsidP="008F0971">
            <w:pPr>
              <w:pStyle w:val="SignatureLine"/>
              <w:rPr>
                <w:lang w:val="fr-CA"/>
              </w:rPr>
            </w:pPr>
          </w:p>
        </w:tc>
        <w:tc>
          <w:tcPr>
            <w:tcW w:w="5998" w:type="dxa"/>
            <w:gridSpan w:val="5"/>
          </w:tcPr>
          <w:p w14:paraId="1662BCBD" w14:textId="77777777" w:rsidR="009E08AF" w:rsidRPr="0018502C" w:rsidRDefault="009E08AF" w:rsidP="008F0971">
            <w:pPr>
              <w:pStyle w:val="SignatureLine"/>
              <w:rPr>
                <w:lang w:val="fr-CA"/>
              </w:rPr>
            </w:pPr>
          </w:p>
        </w:tc>
      </w:tr>
      <w:tr w:rsidR="009E08AF" w:rsidRPr="0018502C" w14:paraId="036339CC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8"/>
            <w:noWrap/>
            <w:vAlign w:val="bottom"/>
          </w:tcPr>
          <w:p w14:paraId="4C235AE7" w14:textId="77777777" w:rsidR="009E08AF" w:rsidRPr="0018502C" w:rsidRDefault="00397817" w:rsidP="008F0971">
            <w:pPr>
              <w:pStyle w:val="normalbody12ptbefore"/>
              <w:spacing w:before="360" w:after="120"/>
              <w:jc w:val="center"/>
              <w:rPr>
                <w:b/>
                <w:sz w:val="24"/>
                <w:lang w:val="fr-CA"/>
              </w:rPr>
            </w:pPr>
            <w:r w:rsidRPr="0018502C">
              <w:rPr>
                <w:b/>
                <w:sz w:val="24"/>
                <w:lang w:val="fr-CA"/>
              </w:rPr>
              <w:t>ANNEXE</w:t>
            </w:r>
            <w:r w:rsidR="009E08AF" w:rsidRPr="0018502C">
              <w:rPr>
                <w:b/>
                <w:sz w:val="24"/>
                <w:lang w:val="fr-CA"/>
              </w:rPr>
              <w:t xml:space="preserve"> B</w:t>
            </w:r>
          </w:p>
        </w:tc>
      </w:tr>
      <w:tr w:rsidR="009E08AF" w:rsidRPr="0018502C" w14:paraId="3F925D3F" w14:textId="77777777" w:rsidTr="008F54CB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0ACED7A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1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551F14CC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2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246DA7C9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3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1DCA7D0C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4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C2C0395" w14:textId="77777777" w:rsidR="009E08AF" w:rsidRPr="0018502C" w:rsidRDefault="00397817" w:rsidP="008F0971">
            <w:pPr>
              <w:pStyle w:val="normalbody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COLONNE</w:t>
            </w:r>
            <w:r w:rsidR="009E08AF" w:rsidRPr="0018502C">
              <w:rPr>
                <w:lang w:val="fr-CA"/>
              </w:rPr>
              <w:t xml:space="preserve"> 5</w:t>
            </w:r>
          </w:p>
        </w:tc>
      </w:tr>
      <w:tr w:rsidR="009E08AF" w:rsidRPr="0018502C" w14:paraId="43451990" w14:textId="77777777" w:rsidTr="008F54CB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05F0" w14:textId="77777777" w:rsidR="009E08AF" w:rsidRPr="0018502C" w:rsidRDefault="00397817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Créanciers judiciaires qui n’ont pas droit à des privilèges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00A" w14:textId="77777777" w:rsidR="009E08AF" w:rsidRPr="0018502C" w:rsidRDefault="000B5FAD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Montant de la dette et des intérêts (le cas échéant</w:t>
            </w:r>
            <w:r w:rsidR="009E08AF" w:rsidRPr="0018502C">
              <w:rPr>
                <w:lang w:val="fr-CA"/>
              </w:rPr>
              <w:t>)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02E" w14:textId="77777777" w:rsidR="009E08AF" w:rsidRPr="0018502C" w:rsidRDefault="00FA38C9" w:rsidP="00FC4F5A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Dépens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108AB" w14:textId="77777777" w:rsidR="009E08AF" w:rsidRPr="0018502C" w:rsidRDefault="009E08AF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Total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64795" w14:textId="77777777" w:rsidR="009E08AF" w:rsidRPr="0018502C" w:rsidRDefault="00650C1C" w:rsidP="008F0971">
            <w:pPr>
              <w:pStyle w:val="normalbody"/>
              <w:spacing w:before="40"/>
              <w:jc w:val="center"/>
              <w:rPr>
                <w:lang w:val="fr-CA"/>
              </w:rPr>
            </w:pPr>
            <w:r w:rsidRPr="0018502C">
              <w:rPr>
                <w:lang w:val="fr-CA"/>
              </w:rPr>
              <w:t>Noms des débiteurs</w:t>
            </w:r>
          </w:p>
        </w:tc>
      </w:tr>
      <w:tr w:rsidR="008F54CB" w:rsidRPr="00650C1C" w14:paraId="5DB6F945" w14:textId="77777777" w:rsidTr="008F54C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27BA9" w14:textId="77777777" w:rsidR="008F54CB" w:rsidRPr="0018502C" w:rsidRDefault="008F54CB" w:rsidP="008F097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0D7ECDC7" w14:textId="77777777" w:rsidR="008F54CB" w:rsidRPr="0018502C" w:rsidRDefault="008F54CB" w:rsidP="008F0971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46D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sz w:val="6"/>
                <w:szCs w:val="6"/>
                <w:lang w:val="fr-CA"/>
              </w:rPr>
            </w:pPr>
          </w:p>
          <w:p w14:paraId="70B5EF15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1A4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sz w:val="6"/>
                <w:szCs w:val="4"/>
                <w:lang w:val="fr-CA"/>
              </w:rPr>
            </w:pPr>
          </w:p>
          <w:p w14:paraId="75BFE18A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C577A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sz w:val="6"/>
                <w:szCs w:val="4"/>
                <w:lang w:val="fr-CA"/>
              </w:rPr>
            </w:pPr>
          </w:p>
          <w:p w14:paraId="6EF4D655" w14:textId="77777777" w:rsidR="008F54CB" w:rsidRPr="0018502C" w:rsidRDefault="008F54CB" w:rsidP="008F0971">
            <w:pPr>
              <w:pStyle w:val="fillablefield"/>
              <w:jc w:val="right"/>
              <w:rPr>
                <w:color w:val="FF0000"/>
                <w:sz w:val="4"/>
                <w:szCs w:val="4"/>
                <w:lang w:val="fr-CA"/>
              </w:rPr>
            </w:pPr>
            <w:r w:rsidRPr="0018502C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color w:val="FF0000"/>
                <w:lang w:val="fr-CA"/>
              </w:rPr>
              <w:instrText xml:space="preserve"> FORMTEXT </w:instrText>
            </w:r>
            <w:r w:rsidRPr="0018502C">
              <w:rPr>
                <w:color w:val="FF0000"/>
                <w:lang w:val="fr-CA"/>
              </w:rPr>
            </w:r>
            <w:r w:rsidRPr="0018502C">
              <w:rPr>
                <w:color w:val="FF0000"/>
                <w:lang w:val="fr-CA"/>
              </w:rPr>
              <w:fldChar w:fldCharType="separate"/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noProof/>
                <w:color w:val="FF0000"/>
                <w:lang w:val="fr-CA"/>
              </w:rPr>
              <w:t> </w:t>
            </w:r>
            <w:r w:rsidRPr="0018502C">
              <w:rPr>
                <w:color w:val="FF0000"/>
                <w:lang w:val="fr-CA"/>
              </w:rPr>
              <w:fldChar w:fldCharType="end"/>
            </w:r>
            <w:r w:rsidRPr="0018502C">
              <w:rPr>
                <w:b w:val="0"/>
                <w:color w:val="auto"/>
                <w:lang w:val="fr-CA"/>
              </w:rPr>
              <w:t>$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14:paraId="41CF741D" w14:textId="77777777" w:rsidR="008F54CB" w:rsidRPr="0018502C" w:rsidRDefault="008F54CB" w:rsidP="008F097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4EA6527A" w14:textId="77777777" w:rsidR="008F54CB" w:rsidRPr="00650C1C" w:rsidRDefault="008F54CB" w:rsidP="008F0971">
            <w:pPr>
              <w:pStyle w:val="fillablefield"/>
              <w:rPr>
                <w:lang w:val="fr-CA"/>
              </w:rPr>
            </w:pPr>
            <w:r w:rsidRPr="0018502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C">
              <w:rPr>
                <w:lang w:val="fr-CA"/>
              </w:rPr>
              <w:instrText xml:space="preserve"> FORMTEXT </w:instrText>
            </w:r>
            <w:r w:rsidRPr="0018502C">
              <w:rPr>
                <w:lang w:val="fr-CA"/>
              </w:rPr>
            </w:r>
            <w:r w:rsidRPr="0018502C">
              <w:rPr>
                <w:lang w:val="fr-CA"/>
              </w:rPr>
              <w:fldChar w:fldCharType="separate"/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noProof/>
                <w:lang w:val="fr-CA"/>
              </w:rPr>
              <w:t> </w:t>
            </w:r>
            <w:r w:rsidRPr="0018502C">
              <w:rPr>
                <w:lang w:val="fr-CA"/>
              </w:rPr>
              <w:fldChar w:fldCharType="end"/>
            </w:r>
          </w:p>
        </w:tc>
      </w:tr>
      <w:tr w:rsidR="009E08AF" w:rsidRPr="00650C1C" w14:paraId="6635B3E2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4973" w:type="dxa"/>
            <w:gridSpan w:val="3"/>
            <w:noWrap/>
          </w:tcPr>
          <w:p w14:paraId="4F85BBEF" w14:textId="77777777" w:rsidR="009E08AF" w:rsidRPr="00650C1C" w:rsidRDefault="009E08AF" w:rsidP="008F0971">
            <w:pPr>
              <w:pStyle w:val="normalbody18ptbefore"/>
              <w:rPr>
                <w:lang w:val="fr-CA"/>
              </w:rPr>
            </w:pPr>
          </w:p>
        </w:tc>
        <w:tc>
          <w:tcPr>
            <w:tcW w:w="5998" w:type="dxa"/>
            <w:gridSpan w:val="5"/>
            <w:tcBorders>
              <w:bottom w:val="single" w:sz="4" w:space="0" w:color="auto"/>
            </w:tcBorders>
            <w:vAlign w:val="bottom"/>
          </w:tcPr>
          <w:p w14:paraId="5887A0EE" w14:textId="77777777" w:rsidR="009E08AF" w:rsidRPr="00650C1C" w:rsidRDefault="009E08AF" w:rsidP="008F0971">
            <w:pPr>
              <w:pStyle w:val="normalbody18ptbefore"/>
              <w:rPr>
                <w:lang w:val="fr-CA"/>
              </w:rPr>
            </w:pPr>
          </w:p>
        </w:tc>
      </w:tr>
      <w:tr w:rsidR="009E08AF" w:rsidRPr="00650C1C" w14:paraId="730DC347" w14:textId="77777777" w:rsidTr="00652E88">
        <w:tblPrEx>
          <w:tblCellMar>
            <w:top w:w="0" w:type="dxa"/>
            <w:bottom w:w="0" w:type="dxa"/>
          </w:tblCellMar>
        </w:tblPrEx>
        <w:tc>
          <w:tcPr>
            <w:tcW w:w="4973" w:type="dxa"/>
            <w:gridSpan w:val="3"/>
            <w:noWrap/>
          </w:tcPr>
          <w:p w14:paraId="3542D4BF" w14:textId="77777777" w:rsidR="009E08AF" w:rsidRPr="00650C1C" w:rsidRDefault="009E08AF" w:rsidP="008F0971">
            <w:pPr>
              <w:pStyle w:val="SignatureLine"/>
              <w:rPr>
                <w:lang w:val="fr-CA"/>
              </w:rPr>
            </w:pPr>
          </w:p>
        </w:tc>
        <w:tc>
          <w:tcPr>
            <w:tcW w:w="5998" w:type="dxa"/>
            <w:gridSpan w:val="5"/>
          </w:tcPr>
          <w:p w14:paraId="5FE86F96" w14:textId="77777777" w:rsidR="009E08AF" w:rsidRPr="00650C1C" w:rsidRDefault="009E08AF" w:rsidP="008F0971">
            <w:pPr>
              <w:pStyle w:val="SignatureLine"/>
              <w:rPr>
                <w:lang w:val="fr-CA"/>
              </w:rPr>
            </w:pPr>
          </w:p>
        </w:tc>
      </w:tr>
    </w:tbl>
    <w:p w14:paraId="7209694F" w14:textId="77777777" w:rsidR="009E08AF" w:rsidRPr="00650C1C" w:rsidRDefault="009E08AF" w:rsidP="009E08AF">
      <w:pPr>
        <w:pStyle w:val="normalbody"/>
        <w:rPr>
          <w:sz w:val="2"/>
          <w:lang w:val="fr-CA"/>
        </w:rPr>
      </w:pPr>
    </w:p>
    <w:p w14:paraId="6E19F8E7" w14:textId="77777777" w:rsidR="008603FE" w:rsidRPr="00650C1C" w:rsidRDefault="008603FE" w:rsidP="00EF2E16">
      <w:pPr>
        <w:pStyle w:val="normalbody"/>
        <w:rPr>
          <w:sz w:val="2"/>
          <w:lang w:val="fr-CA"/>
        </w:rPr>
      </w:pPr>
    </w:p>
    <w:sectPr w:rsidR="008603FE" w:rsidRPr="00650C1C" w:rsidSect="0036262F"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EB10" w14:textId="77777777" w:rsidR="00AC6B31" w:rsidRDefault="00AC6B31">
      <w:r>
        <w:separator/>
      </w:r>
    </w:p>
  </w:endnote>
  <w:endnote w:type="continuationSeparator" w:id="0">
    <w:p w14:paraId="68F9D5BB" w14:textId="77777777" w:rsidR="00AC6B31" w:rsidRDefault="00AC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D3F6" w14:textId="77777777" w:rsidR="00057557" w:rsidRDefault="0005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880" w14:textId="77777777" w:rsidR="00EC071E" w:rsidRDefault="00EC071E">
    <w:pPr>
      <w:pStyle w:val="Footer"/>
    </w:pPr>
    <w:r>
      <w:t>CA-27-F (20</w:t>
    </w:r>
    <w:r w:rsidR="0019116D">
      <w:t>21</w:t>
    </w:r>
    <w:r>
      <w:t>/0</w:t>
    </w:r>
    <w:r w:rsidR="00057557">
      <w:t>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B620" w14:textId="77777777" w:rsidR="00057557" w:rsidRDefault="0005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A3D6" w14:textId="77777777" w:rsidR="00AC6B31" w:rsidRDefault="00AC6B31">
      <w:r>
        <w:separator/>
      </w:r>
    </w:p>
  </w:footnote>
  <w:footnote w:type="continuationSeparator" w:id="0">
    <w:p w14:paraId="273D60D7" w14:textId="77777777" w:rsidR="00AC6B31" w:rsidRDefault="00AC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2C88" w14:textId="77777777" w:rsidR="00057557" w:rsidRDefault="0005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8A3C" w14:textId="77777777" w:rsidR="00057557" w:rsidRDefault="0005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08C" w14:textId="77777777" w:rsidR="00057557" w:rsidRDefault="0005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823411">
    <w:abstractNumId w:val="4"/>
  </w:num>
  <w:num w:numId="2" w16cid:durableId="1761830198">
    <w:abstractNumId w:val="1"/>
  </w:num>
  <w:num w:numId="3" w16cid:durableId="628246192">
    <w:abstractNumId w:val="3"/>
  </w:num>
  <w:num w:numId="4" w16cid:durableId="355929286">
    <w:abstractNumId w:val="0"/>
  </w:num>
  <w:num w:numId="5" w16cid:durableId="126295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D96LwZpDgUd4T0PVzhGchgiN42IwbtuniHSSYaZ87D192NJGAnbNPpnt/19HdBsN5Lxj5wZpwdsNG+njp3gEQ==" w:salt="Y8ah50UWhVPMkQdMvWlzt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49CC"/>
    <w:rsid w:val="00006092"/>
    <w:rsid w:val="0000619B"/>
    <w:rsid w:val="00011F96"/>
    <w:rsid w:val="000155F0"/>
    <w:rsid w:val="000271E9"/>
    <w:rsid w:val="000366E8"/>
    <w:rsid w:val="00041A4E"/>
    <w:rsid w:val="0004214A"/>
    <w:rsid w:val="00042D24"/>
    <w:rsid w:val="000446F3"/>
    <w:rsid w:val="0005255D"/>
    <w:rsid w:val="00053203"/>
    <w:rsid w:val="00053A11"/>
    <w:rsid w:val="00056C59"/>
    <w:rsid w:val="00057557"/>
    <w:rsid w:val="00064827"/>
    <w:rsid w:val="00092BD1"/>
    <w:rsid w:val="00096AF5"/>
    <w:rsid w:val="000A1615"/>
    <w:rsid w:val="000B438E"/>
    <w:rsid w:val="000B5FAD"/>
    <w:rsid w:val="000B6946"/>
    <w:rsid w:val="000D0F2C"/>
    <w:rsid w:val="000E270E"/>
    <w:rsid w:val="000E3814"/>
    <w:rsid w:val="000F0DE0"/>
    <w:rsid w:val="000F6403"/>
    <w:rsid w:val="00101A2E"/>
    <w:rsid w:val="00104C3C"/>
    <w:rsid w:val="00114FAA"/>
    <w:rsid w:val="001475A6"/>
    <w:rsid w:val="00147B87"/>
    <w:rsid w:val="00147F26"/>
    <w:rsid w:val="00170A98"/>
    <w:rsid w:val="00171DDC"/>
    <w:rsid w:val="00173754"/>
    <w:rsid w:val="0018502C"/>
    <w:rsid w:val="0018637F"/>
    <w:rsid w:val="0019116D"/>
    <w:rsid w:val="0019481A"/>
    <w:rsid w:val="001A2D85"/>
    <w:rsid w:val="001B0A79"/>
    <w:rsid w:val="001C37F1"/>
    <w:rsid w:val="001C6A41"/>
    <w:rsid w:val="001D0212"/>
    <w:rsid w:val="001D38DE"/>
    <w:rsid w:val="001D7188"/>
    <w:rsid w:val="0020664B"/>
    <w:rsid w:val="00207489"/>
    <w:rsid w:val="00220BC4"/>
    <w:rsid w:val="00234CD2"/>
    <w:rsid w:val="00254FE7"/>
    <w:rsid w:val="002637AD"/>
    <w:rsid w:val="00265F01"/>
    <w:rsid w:val="00272AE9"/>
    <w:rsid w:val="00273B31"/>
    <w:rsid w:val="00273CDE"/>
    <w:rsid w:val="00275FF7"/>
    <w:rsid w:val="002764CE"/>
    <w:rsid w:val="00282514"/>
    <w:rsid w:val="002934A0"/>
    <w:rsid w:val="00296D52"/>
    <w:rsid w:val="002A6E4D"/>
    <w:rsid w:val="002B034B"/>
    <w:rsid w:val="002B5CB4"/>
    <w:rsid w:val="002C777F"/>
    <w:rsid w:val="002D2CA4"/>
    <w:rsid w:val="002E042A"/>
    <w:rsid w:val="002E4D70"/>
    <w:rsid w:val="002F249F"/>
    <w:rsid w:val="002F2C28"/>
    <w:rsid w:val="002F7645"/>
    <w:rsid w:val="003156BB"/>
    <w:rsid w:val="00315EA4"/>
    <w:rsid w:val="00323712"/>
    <w:rsid w:val="003307E3"/>
    <w:rsid w:val="00332671"/>
    <w:rsid w:val="003328C2"/>
    <w:rsid w:val="00340F28"/>
    <w:rsid w:val="0034397E"/>
    <w:rsid w:val="0034759F"/>
    <w:rsid w:val="00355C73"/>
    <w:rsid w:val="00360935"/>
    <w:rsid w:val="0036262F"/>
    <w:rsid w:val="00364669"/>
    <w:rsid w:val="00373C33"/>
    <w:rsid w:val="003746F0"/>
    <w:rsid w:val="0037691D"/>
    <w:rsid w:val="00384379"/>
    <w:rsid w:val="00384F17"/>
    <w:rsid w:val="0039112A"/>
    <w:rsid w:val="0039662E"/>
    <w:rsid w:val="00397817"/>
    <w:rsid w:val="003978B9"/>
    <w:rsid w:val="003A47AE"/>
    <w:rsid w:val="003C00B4"/>
    <w:rsid w:val="003C118B"/>
    <w:rsid w:val="003C1950"/>
    <w:rsid w:val="003D09CB"/>
    <w:rsid w:val="003D2807"/>
    <w:rsid w:val="003E01BB"/>
    <w:rsid w:val="003F33F0"/>
    <w:rsid w:val="003F67AB"/>
    <w:rsid w:val="004020A4"/>
    <w:rsid w:val="0040337F"/>
    <w:rsid w:val="004070CD"/>
    <w:rsid w:val="0041059E"/>
    <w:rsid w:val="004313E4"/>
    <w:rsid w:val="00434700"/>
    <w:rsid w:val="004372BC"/>
    <w:rsid w:val="00450643"/>
    <w:rsid w:val="00460553"/>
    <w:rsid w:val="00465AAF"/>
    <w:rsid w:val="00481379"/>
    <w:rsid w:val="00485469"/>
    <w:rsid w:val="00485B13"/>
    <w:rsid w:val="00486AFD"/>
    <w:rsid w:val="00492F94"/>
    <w:rsid w:val="004A0D0C"/>
    <w:rsid w:val="004A12C0"/>
    <w:rsid w:val="004A4EAC"/>
    <w:rsid w:val="004C424F"/>
    <w:rsid w:val="004C4960"/>
    <w:rsid w:val="004C4E82"/>
    <w:rsid w:val="004C57DA"/>
    <w:rsid w:val="004D1342"/>
    <w:rsid w:val="004E58F7"/>
    <w:rsid w:val="004E73E5"/>
    <w:rsid w:val="00503657"/>
    <w:rsid w:val="005077B2"/>
    <w:rsid w:val="00510827"/>
    <w:rsid w:val="00513878"/>
    <w:rsid w:val="0052056A"/>
    <w:rsid w:val="005205F0"/>
    <w:rsid w:val="00520D53"/>
    <w:rsid w:val="005272EC"/>
    <w:rsid w:val="0053085A"/>
    <w:rsid w:val="005366D1"/>
    <w:rsid w:val="00540FD5"/>
    <w:rsid w:val="00543D4B"/>
    <w:rsid w:val="00546AE4"/>
    <w:rsid w:val="00552E73"/>
    <w:rsid w:val="00554EE2"/>
    <w:rsid w:val="00564132"/>
    <w:rsid w:val="005810D2"/>
    <w:rsid w:val="005836C9"/>
    <w:rsid w:val="005B2B69"/>
    <w:rsid w:val="005B31C2"/>
    <w:rsid w:val="005C318E"/>
    <w:rsid w:val="005F4675"/>
    <w:rsid w:val="00602316"/>
    <w:rsid w:val="006240B3"/>
    <w:rsid w:val="00626883"/>
    <w:rsid w:val="006275E1"/>
    <w:rsid w:val="006349B7"/>
    <w:rsid w:val="00645392"/>
    <w:rsid w:val="00650C1C"/>
    <w:rsid w:val="00652E88"/>
    <w:rsid w:val="00655A9C"/>
    <w:rsid w:val="0065723F"/>
    <w:rsid w:val="0066195E"/>
    <w:rsid w:val="00667875"/>
    <w:rsid w:val="00681385"/>
    <w:rsid w:val="00686670"/>
    <w:rsid w:val="006878A4"/>
    <w:rsid w:val="006905EA"/>
    <w:rsid w:val="00694FE0"/>
    <w:rsid w:val="006A2EC7"/>
    <w:rsid w:val="006B1B4F"/>
    <w:rsid w:val="006C34E2"/>
    <w:rsid w:val="006C37E4"/>
    <w:rsid w:val="006C5E41"/>
    <w:rsid w:val="006D75BC"/>
    <w:rsid w:val="006E3740"/>
    <w:rsid w:val="006E5993"/>
    <w:rsid w:val="006F2997"/>
    <w:rsid w:val="0070353E"/>
    <w:rsid w:val="00705DF4"/>
    <w:rsid w:val="0072592D"/>
    <w:rsid w:val="007325E3"/>
    <w:rsid w:val="0073287A"/>
    <w:rsid w:val="00735D95"/>
    <w:rsid w:val="00752177"/>
    <w:rsid w:val="00755B9B"/>
    <w:rsid w:val="00765EF2"/>
    <w:rsid w:val="00792E05"/>
    <w:rsid w:val="007930E3"/>
    <w:rsid w:val="007A62A9"/>
    <w:rsid w:val="007C6FF5"/>
    <w:rsid w:val="007D3E18"/>
    <w:rsid w:val="007E2197"/>
    <w:rsid w:val="007E6BB9"/>
    <w:rsid w:val="007F22D7"/>
    <w:rsid w:val="0080516D"/>
    <w:rsid w:val="00811941"/>
    <w:rsid w:val="00822F4D"/>
    <w:rsid w:val="00825CFC"/>
    <w:rsid w:val="00826A0E"/>
    <w:rsid w:val="00840555"/>
    <w:rsid w:val="00841961"/>
    <w:rsid w:val="00852B29"/>
    <w:rsid w:val="00857843"/>
    <w:rsid w:val="008603FE"/>
    <w:rsid w:val="008609DE"/>
    <w:rsid w:val="00866A0E"/>
    <w:rsid w:val="00885B89"/>
    <w:rsid w:val="008B630F"/>
    <w:rsid w:val="008B77BD"/>
    <w:rsid w:val="008C37E9"/>
    <w:rsid w:val="008E3C20"/>
    <w:rsid w:val="008F0971"/>
    <w:rsid w:val="008F2BFF"/>
    <w:rsid w:val="008F4E5C"/>
    <w:rsid w:val="008F54CB"/>
    <w:rsid w:val="008F7B14"/>
    <w:rsid w:val="00913F55"/>
    <w:rsid w:val="00920D68"/>
    <w:rsid w:val="009238EC"/>
    <w:rsid w:val="00934347"/>
    <w:rsid w:val="00960A10"/>
    <w:rsid w:val="00961AEE"/>
    <w:rsid w:val="00965263"/>
    <w:rsid w:val="00967509"/>
    <w:rsid w:val="00974A40"/>
    <w:rsid w:val="00982F2D"/>
    <w:rsid w:val="00992230"/>
    <w:rsid w:val="009950F2"/>
    <w:rsid w:val="009A2C1D"/>
    <w:rsid w:val="009A78CB"/>
    <w:rsid w:val="009C694D"/>
    <w:rsid w:val="009D742D"/>
    <w:rsid w:val="009E08AF"/>
    <w:rsid w:val="009F3368"/>
    <w:rsid w:val="00A1091B"/>
    <w:rsid w:val="00A230A4"/>
    <w:rsid w:val="00A26CBF"/>
    <w:rsid w:val="00A35481"/>
    <w:rsid w:val="00A46631"/>
    <w:rsid w:val="00A5037F"/>
    <w:rsid w:val="00A56A3A"/>
    <w:rsid w:val="00A627DE"/>
    <w:rsid w:val="00A72EAD"/>
    <w:rsid w:val="00A81B5A"/>
    <w:rsid w:val="00A825FA"/>
    <w:rsid w:val="00A93238"/>
    <w:rsid w:val="00AA669B"/>
    <w:rsid w:val="00AB5E48"/>
    <w:rsid w:val="00AB7E32"/>
    <w:rsid w:val="00AC2332"/>
    <w:rsid w:val="00AC5142"/>
    <w:rsid w:val="00AC6B31"/>
    <w:rsid w:val="00AD1649"/>
    <w:rsid w:val="00AE53CD"/>
    <w:rsid w:val="00AE5C4E"/>
    <w:rsid w:val="00AF0A7D"/>
    <w:rsid w:val="00B04FAD"/>
    <w:rsid w:val="00B0792E"/>
    <w:rsid w:val="00B253A4"/>
    <w:rsid w:val="00B256E0"/>
    <w:rsid w:val="00B27F61"/>
    <w:rsid w:val="00B355FC"/>
    <w:rsid w:val="00B36161"/>
    <w:rsid w:val="00B369B6"/>
    <w:rsid w:val="00B532DF"/>
    <w:rsid w:val="00B53ED7"/>
    <w:rsid w:val="00B550CA"/>
    <w:rsid w:val="00B6408B"/>
    <w:rsid w:val="00B7559B"/>
    <w:rsid w:val="00BA2B3A"/>
    <w:rsid w:val="00BA6469"/>
    <w:rsid w:val="00BA6DC0"/>
    <w:rsid w:val="00BB035C"/>
    <w:rsid w:val="00BB05FE"/>
    <w:rsid w:val="00BB0E1B"/>
    <w:rsid w:val="00BB5733"/>
    <w:rsid w:val="00BC1F36"/>
    <w:rsid w:val="00BE3D43"/>
    <w:rsid w:val="00BF41A0"/>
    <w:rsid w:val="00BF4E98"/>
    <w:rsid w:val="00BF7619"/>
    <w:rsid w:val="00C15850"/>
    <w:rsid w:val="00C169A6"/>
    <w:rsid w:val="00C208AA"/>
    <w:rsid w:val="00C23F68"/>
    <w:rsid w:val="00C3276E"/>
    <w:rsid w:val="00C330D5"/>
    <w:rsid w:val="00C337C7"/>
    <w:rsid w:val="00C33DA7"/>
    <w:rsid w:val="00C343F3"/>
    <w:rsid w:val="00C37D37"/>
    <w:rsid w:val="00C47BCF"/>
    <w:rsid w:val="00C610F7"/>
    <w:rsid w:val="00C61D7D"/>
    <w:rsid w:val="00C73552"/>
    <w:rsid w:val="00C753D6"/>
    <w:rsid w:val="00C77A42"/>
    <w:rsid w:val="00C90019"/>
    <w:rsid w:val="00C91729"/>
    <w:rsid w:val="00C94AD6"/>
    <w:rsid w:val="00C95471"/>
    <w:rsid w:val="00CA227C"/>
    <w:rsid w:val="00CA7138"/>
    <w:rsid w:val="00CB16EA"/>
    <w:rsid w:val="00CB49F1"/>
    <w:rsid w:val="00CC53EC"/>
    <w:rsid w:val="00CD4D21"/>
    <w:rsid w:val="00CD5173"/>
    <w:rsid w:val="00CE5E20"/>
    <w:rsid w:val="00CF762F"/>
    <w:rsid w:val="00D149EF"/>
    <w:rsid w:val="00D15FA4"/>
    <w:rsid w:val="00D222D0"/>
    <w:rsid w:val="00D22E7D"/>
    <w:rsid w:val="00D249D6"/>
    <w:rsid w:val="00D30440"/>
    <w:rsid w:val="00D31190"/>
    <w:rsid w:val="00D425B6"/>
    <w:rsid w:val="00D450D0"/>
    <w:rsid w:val="00D503DC"/>
    <w:rsid w:val="00D66716"/>
    <w:rsid w:val="00D744E9"/>
    <w:rsid w:val="00DA6366"/>
    <w:rsid w:val="00DB2A44"/>
    <w:rsid w:val="00DB5DAF"/>
    <w:rsid w:val="00DB78DD"/>
    <w:rsid w:val="00DD08F9"/>
    <w:rsid w:val="00DE0F7A"/>
    <w:rsid w:val="00DF2E6F"/>
    <w:rsid w:val="00DF5953"/>
    <w:rsid w:val="00E04FBE"/>
    <w:rsid w:val="00E14E58"/>
    <w:rsid w:val="00E20C25"/>
    <w:rsid w:val="00E37A15"/>
    <w:rsid w:val="00E51CBC"/>
    <w:rsid w:val="00E53530"/>
    <w:rsid w:val="00E605F6"/>
    <w:rsid w:val="00E6426D"/>
    <w:rsid w:val="00E7100B"/>
    <w:rsid w:val="00E732E2"/>
    <w:rsid w:val="00E911E4"/>
    <w:rsid w:val="00EA0308"/>
    <w:rsid w:val="00EA192C"/>
    <w:rsid w:val="00EB1E39"/>
    <w:rsid w:val="00EB3C51"/>
    <w:rsid w:val="00EB3DC3"/>
    <w:rsid w:val="00EC071E"/>
    <w:rsid w:val="00ED7592"/>
    <w:rsid w:val="00EE5C0B"/>
    <w:rsid w:val="00EF2E16"/>
    <w:rsid w:val="00F0144A"/>
    <w:rsid w:val="00F13A2F"/>
    <w:rsid w:val="00F17E51"/>
    <w:rsid w:val="00F208A6"/>
    <w:rsid w:val="00F21D46"/>
    <w:rsid w:val="00F221D7"/>
    <w:rsid w:val="00F305B8"/>
    <w:rsid w:val="00F30ACD"/>
    <w:rsid w:val="00F75C67"/>
    <w:rsid w:val="00F8206C"/>
    <w:rsid w:val="00F83B94"/>
    <w:rsid w:val="00F85A4B"/>
    <w:rsid w:val="00F9529D"/>
    <w:rsid w:val="00F96FA2"/>
    <w:rsid w:val="00F9785E"/>
    <w:rsid w:val="00F9795F"/>
    <w:rsid w:val="00FA38C9"/>
    <w:rsid w:val="00FC24EF"/>
    <w:rsid w:val="00FC3B11"/>
    <w:rsid w:val="00FC4F5A"/>
    <w:rsid w:val="00FF213B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D451CF"/>
  <w15:chartTrackingRefBased/>
  <w15:docId w15:val="{0B5B844C-85AE-4556-AAF5-44DDB6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27</vt:lpstr>
      <vt:lpstr>Form 27</vt:lpstr>
    </vt:vector>
  </TitlesOfParts>
  <Manager/>
  <Company>MAG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27</dc:title>
  <dc:subject>RAPPORT SI UN PRIVILÈGE NE GRÈVE PAS LES LIEUX ARTICLE 62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2024-08-21T16:27:00Z</dcterms:created>
  <dcterms:modified xsi:type="dcterms:W3CDTF">2024-08-21T16:27:00Z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2021-04-13T07:42:01.9588466Z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1b09a801-ad46-433e-a159-c53dc8ad8064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