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FAA09" w14:textId="77777777" w:rsidR="00000000" w:rsidRDefault="003149E6">
      <w:pPr>
        <w:pStyle w:val="form-e"/>
      </w:pPr>
      <w:r>
        <w:t>Form 61B</w:t>
      </w:r>
    </w:p>
    <w:p w14:paraId="539AF050" w14:textId="77777777" w:rsidR="00000000" w:rsidRDefault="003149E6">
      <w:pPr>
        <w:pStyle w:val="act-e"/>
      </w:pPr>
      <w:r>
        <w:t>Courts of Justice Act</w:t>
      </w:r>
    </w:p>
    <w:p w14:paraId="7A020D1E" w14:textId="77777777" w:rsidR="00000000" w:rsidRDefault="003149E6">
      <w:pPr>
        <w:pStyle w:val="subject-e"/>
        <w:rPr>
          <w:i/>
        </w:rPr>
      </w:pPr>
      <w:r>
        <w:t>general heading in proceedings in appellate courts</w:t>
      </w:r>
      <w:r>
        <w:br/>
        <w:t xml:space="preserve">court of appeal for ontario </w:t>
      </w:r>
      <w:r>
        <w:rPr>
          <w:i/>
        </w:rPr>
        <w:t>(</w:t>
      </w:r>
      <w:r>
        <w:rPr>
          <w:i/>
          <w:caps w:val="0"/>
        </w:rPr>
        <w:t>or</w:t>
      </w:r>
      <w:r>
        <w:rPr>
          <w:i/>
        </w:rPr>
        <w:t xml:space="preserve"> </w:t>
      </w:r>
      <w:r>
        <w:t>divisional court, SUPERIOR COURT OF JUSTICE</w:t>
      </w:r>
      <w:r>
        <w:rPr>
          <w:i/>
        </w:rPr>
        <w:t>)</w:t>
      </w:r>
    </w:p>
    <w:p w14:paraId="3BBE32DB" w14:textId="77777777" w:rsidR="00000000" w:rsidRDefault="003149E6">
      <w:pPr>
        <w:pStyle w:val="zparanoindt-e"/>
        <w:spacing w:after="319"/>
      </w:pPr>
      <w:r>
        <w:t>(</w:t>
      </w:r>
      <w:r>
        <w:rPr>
          <w:i/>
        </w:rPr>
        <w:t>Appeal in an action</w:t>
      </w:r>
      <w:r>
        <w:t>)</w:t>
      </w:r>
    </w:p>
    <w:p w14:paraId="0AB1D840" w14:textId="77777777" w:rsidR="00000000" w:rsidRDefault="003149E6">
      <w:pPr>
        <w:pStyle w:val="zbetween-e"/>
        <w:spacing w:after="240"/>
        <w:rPr>
          <w:lang w:val="fr-CA"/>
        </w:rPr>
      </w:pPr>
      <w:r>
        <w:rPr>
          <w:lang w:val="fr-CA"/>
        </w:rPr>
        <w:t xml:space="preserve">B E T W E </w:t>
      </w:r>
      <w:proofErr w:type="spellStart"/>
      <w:r>
        <w:rPr>
          <w:lang w:val="fr-CA"/>
        </w:rPr>
        <w:t>E</w:t>
      </w:r>
      <w:proofErr w:type="spellEnd"/>
      <w:r>
        <w:rPr>
          <w:lang w:val="fr-CA"/>
        </w:rPr>
        <w:t xml:space="preserve"> N :</w:t>
      </w:r>
    </w:p>
    <w:p w14:paraId="63C1B6CF" w14:textId="77777777" w:rsidR="00000000" w:rsidRDefault="003149E6">
      <w:pPr>
        <w:pStyle w:val="zname-e"/>
        <w:spacing w:after="240"/>
      </w:pPr>
      <w:r>
        <w:t>(name)</w:t>
      </w:r>
    </w:p>
    <w:p w14:paraId="198F1FCF" w14:textId="77777777" w:rsidR="00000000" w:rsidRDefault="003149E6">
      <w:pPr>
        <w:pStyle w:val="table-e"/>
        <w:tabs>
          <w:tab w:val="left" w:pos="6624"/>
        </w:tabs>
        <w:spacing w:after="319"/>
      </w:pPr>
      <w:r>
        <w:tab/>
        <w:t>Plaintiff</w:t>
      </w:r>
      <w:r>
        <w:br/>
      </w:r>
      <w:r>
        <w:tab/>
        <w:t>(Appellant)</w:t>
      </w:r>
      <w:r>
        <w:rPr>
          <w:i/>
        </w:rPr>
        <w:t xml:space="preserve"> (or </w:t>
      </w:r>
      <w:r>
        <w:t>(Respondent))</w:t>
      </w:r>
    </w:p>
    <w:p w14:paraId="22C3FE4D" w14:textId="77777777" w:rsidR="00000000" w:rsidRDefault="003149E6">
      <w:pPr>
        <w:pStyle w:val="zname-e"/>
        <w:spacing w:after="240"/>
        <w:rPr>
          <w:i w:val="0"/>
        </w:rPr>
      </w:pPr>
      <w:r>
        <w:rPr>
          <w:i w:val="0"/>
        </w:rPr>
        <w:t>and</w:t>
      </w:r>
    </w:p>
    <w:p w14:paraId="53FF88FE" w14:textId="77777777" w:rsidR="00000000" w:rsidRDefault="003149E6">
      <w:pPr>
        <w:pStyle w:val="zname-e"/>
        <w:spacing w:after="240"/>
      </w:pPr>
      <w:r>
        <w:t>(name)</w:t>
      </w:r>
    </w:p>
    <w:p w14:paraId="0D375AE2" w14:textId="77777777" w:rsidR="00000000" w:rsidRDefault="003149E6">
      <w:pPr>
        <w:pStyle w:val="table-e"/>
        <w:tabs>
          <w:tab w:val="left" w:pos="6624"/>
        </w:tabs>
        <w:spacing w:after="319"/>
        <w:rPr>
          <w:i/>
        </w:rPr>
      </w:pPr>
      <w:r>
        <w:tab/>
        <w:t>Defendant</w:t>
      </w:r>
      <w:r>
        <w:br/>
      </w:r>
      <w:r>
        <w:tab/>
        <w:t>(Respondent)</w:t>
      </w:r>
      <w:r>
        <w:rPr>
          <w:i/>
        </w:rPr>
        <w:t xml:space="preserve"> (or </w:t>
      </w:r>
      <w:r>
        <w:t>(Appellant)</w:t>
      </w:r>
      <w:r>
        <w:rPr>
          <w:i/>
        </w:rPr>
        <w:t>)</w:t>
      </w:r>
    </w:p>
    <w:p w14:paraId="1FA64514" w14:textId="77777777" w:rsidR="00000000" w:rsidRDefault="003149E6">
      <w:pPr>
        <w:pStyle w:val="zparanoindt-e"/>
        <w:spacing w:after="319"/>
        <w:rPr>
          <w:i/>
        </w:rPr>
      </w:pPr>
      <w:r>
        <w:rPr>
          <w:i/>
        </w:rPr>
        <w:t>(Appeal in an application)</w:t>
      </w:r>
    </w:p>
    <w:p w14:paraId="48B4D3DA" w14:textId="77777777" w:rsidR="00000000" w:rsidRDefault="003149E6">
      <w:pPr>
        <w:pStyle w:val="zbetween-e"/>
        <w:spacing w:after="240"/>
        <w:rPr>
          <w:lang w:val="fr-CA"/>
        </w:rPr>
      </w:pPr>
      <w:r>
        <w:rPr>
          <w:lang w:val="fr-CA"/>
        </w:rPr>
        <w:t xml:space="preserve">B E T W E </w:t>
      </w:r>
      <w:proofErr w:type="spellStart"/>
      <w:r>
        <w:rPr>
          <w:lang w:val="fr-CA"/>
        </w:rPr>
        <w:t>E</w:t>
      </w:r>
      <w:proofErr w:type="spellEnd"/>
      <w:r>
        <w:rPr>
          <w:lang w:val="fr-CA"/>
        </w:rPr>
        <w:t xml:space="preserve"> N :</w:t>
      </w:r>
    </w:p>
    <w:p w14:paraId="5C3025E4" w14:textId="77777777" w:rsidR="00000000" w:rsidRDefault="003149E6">
      <w:pPr>
        <w:pStyle w:val="zname-e"/>
        <w:spacing w:after="240"/>
      </w:pPr>
      <w:r>
        <w:t>(name)</w:t>
      </w:r>
    </w:p>
    <w:p w14:paraId="3E2A718C" w14:textId="77777777" w:rsidR="00000000" w:rsidRDefault="003149E6">
      <w:pPr>
        <w:pStyle w:val="table-e"/>
        <w:tabs>
          <w:tab w:val="left" w:pos="6624"/>
        </w:tabs>
        <w:spacing w:after="319"/>
        <w:rPr>
          <w:i/>
        </w:rPr>
      </w:pPr>
      <w:r>
        <w:tab/>
        <w:t>Applicant</w:t>
      </w:r>
      <w:r>
        <w:br/>
      </w:r>
      <w:r>
        <w:tab/>
        <w:t>(Appellant)</w:t>
      </w:r>
      <w:r>
        <w:rPr>
          <w:i/>
        </w:rPr>
        <w:t xml:space="preserve"> </w:t>
      </w:r>
      <w:r>
        <w:t>(</w:t>
      </w:r>
      <w:r>
        <w:rPr>
          <w:i/>
        </w:rPr>
        <w:t>or (</w:t>
      </w:r>
      <w:r>
        <w:t>Respondent in appeal)</w:t>
      </w:r>
      <w:r>
        <w:rPr>
          <w:i/>
        </w:rPr>
        <w:t>)</w:t>
      </w:r>
    </w:p>
    <w:p w14:paraId="7D52D9E7" w14:textId="77777777" w:rsidR="00000000" w:rsidRDefault="003149E6">
      <w:pPr>
        <w:pStyle w:val="zname-e"/>
        <w:spacing w:after="240"/>
        <w:rPr>
          <w:i w:val="0"/>
        </w:rPr>
      </w:pPr>
      <w:r>
        <w:rPr>
          <w:i w:val="0"/>
        </w:rPr>
        <w:t>and</w:t>
      </w:r>
    </w:p>
    <w:p w14:paraId="6E7E6F26" w14:textId="77777777" w:rsidR="00000000" w:rsidRDefault="003149E6">
      <w:pPr>
        <w:pStyle w:val="zname-e"/>
        <w:spacing w:after="319"/>
      </w:pPr>
      <w:r>
        <w:t>(name)</w:t>
      </w:r>
    </w:p>
    <w:p w14:paraId="037AE4F1" w14:textId="77777777" w:rsidR="00000000" w:rsidRDefault="003149E6">
      <w:pPr>
        <w:pStyle w:val="table-e"/>
        <w:tabs>
          <w:tab w:val="left" w:pos="6624"/>
        </w:tabs>
        <w:spacing w:after="319"/>
        <w:rPr>
          <w:i/>
        </w:rPr>
      </w:pPr>
      <w:r>
        <w:tab/>
        <w:t>Respondent</w:t>
      </w:r>
      <w:r>
        <w:br/>
      </w:r>
      <w:r>
        <w:tab/>
        <w:t>(Respondent in appeal</w:t>
      </w:r>
      <w:r>
        <w:rPr>
          <w:i/>
        </w:rPr>
        <w:t xml:space="preserve">) (or </w:t>
      </w:r>
      <w:r>
        <w:t>(Appellant</w:t>
      </w:r>
      <w:r>
        <w:rPr>
          <w:i/>
        </w:rPr>
        <w:t>))</w:t>
      </w:r>
    </w:p>
    <w:p w14:paraId="1CADA6D4" w14:textId="77777777" w:rsidR="00000000" w:rsidRDefault="003149E6">
      <w:pPr>
        <w:pStyle w:val="zparanoindt-e"/>
        <w:spacing w:after="319"/>
        <w:rPr>
          <w:i/>
        </w:rPr>
      </w:pPr>
      <w:r>
        <w:t>APPLICATION UNDER</w:t>
      </w:r>
      <w:r>
        <w:rPr>
          <w:i/>
        </w:rPr>
        <w:t xml:space="preserve"> (statutory provision or rule </w:t>
      </w:r>
      <w:r>
        <w:rPr>
          <w:i/>
        </w:rPr>
        <w:t>under which the application is made)</w:t>
      </w:r>
    </w:p>
    <w:p w14:paraId="4CE5CC1C" w14:textId="77777777" w:rsidR="00000000" w:rsidRDefault="003149E6">
      <w:pPr>
        <w:pStyle w:val="zparanoindt-e"/>
        <w:rPr>
          <w:i/>
        </w:rPr>
      </w:pPr>
      <w:r>
        <w:rPr>
          <w:i/>
        </w:rPr>
        <w:t xml:space="preserve">(Where there are multiple parties in the proceeding at first instance and only some of them are parties to the appeal, include the names of all of the parties at first instance and underline the names of the parties to </w:t>
      </w:r>
      <w:r>
        <w:rPr>
          <w:i/>
        </w:rPr>
        <w:t>the appeal.)</w:t>
      </w:r>
    </w:p>
    <w:p w14:paraId="26D437BF" w14:textId="77777777" w:rsidR="00000000" w:rsidRDefault="003149E6">
      <w:pPr>
        <w:pStyle w:val="footnote-e"/>
      </w:pPr>
      <w:r>
        <w:t>RCP-E 61B (November 1, 2005)</w:t>
      </w:r>
    </w:p>
    <w:sectPr w:rsidR="00000000">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369FB" w14:textId="77777777" w:rsidR="003149E6" w:rsidRDefault="003149E6" w:rsidP="003149E6">
      <w:r>
        <w:separator/>
      </w:r>
    </w:p>
  </w:endnote>
  <w:endnote w:type="continuationSeparator" w:id="0">
    <w:p w14:paraId="25F4AAA2" w14:textId="77777777" w:rsidR="003149E6" w:rsidRDefault="003149E6" w:rsidP="0031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FABBD" w14:textId="77777777" w:rsidR="003149E6" w:rsidRDefault="003149E6" w:rsidP="003149E6">
      <w:r>
        <w:separator/>
      </w:r>
    </w:p>
  </w:footnote>
  <w:footnote w:type="continuationSeparator" w:id="0">
    <w:p w14:paraId="5A0A5243" w14:textId="77777777" w:rsidR="003149E6" w:rsidRDefault="003149E6" w:rsidP="00314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49E6"/>
    <w:rsid w:val="003149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20B45"/>
  <w15:chartTrackingRefBased/>
  <w15:docId w15:val="{0E19FC15-C8D8-4599-AE26-8EA13634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between-e">
    <w:name w:val="zbetween-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Form 61B General Heading in Proceedings in Appellate Courts</vt:lpstr>
    </vt:vector>
  </TitlesOfParts>
  <Company>Government of Ontario</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61B General Heading in Proceedings in Appellate Courts</dc:title>
  <dc:subject>RCP-E 61B (November 1, 2005)</dc:subject>
  <dc:creator>Civil Rules Committee</dc:creator>
  <cp:keywords/>
  <dc:description/>
  <cp:lastModifiedBy>Schell, Denise (MAG)</cp:lastModifiedBy>
  <cp:revision>2</cp:revision>
  <dcterms:created xsi:type="dcterms:W3CDTF">2021-11-17T14:46:00Z</dcterms:created>
  <dcterms:modified xsi:type="dcterms:W3CDTF">2021-11-17T14:46:00Z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2021-11-17T14:46:10Z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574991a6-68fe-4509-9685-581da4894be4</vt:lpwstr>
  </property>
  <property fmtid="{D5CDD505-2E9C-101B-9397-08002B2CF9AE}" pid="8" name="MSIP_Label_034a106e-6316-442c-ad35-738afd673d2b_ContentBits">
    <vt:lpwstr>0</vt:lpwstr>
  </property>
</Properties>
</file>