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894A1" w14:textId="2FF11DE2" w:rsidR="008D599D" w:rsidRPr="008D599D" w:rsidRDefault="008D599D" w:rsidP="008D599D">
      <w:pPr>
        <w:pStyle w:val="NormalBody"/>
        <w:spacing w:after="240"/>
        <w:jc w:val="right"/>
        <w:rPr>
          <w:i/>
          <w:iCs/>
        </w:rPr>
      </w:pPr>
      <w:r w:rsidRPr="008D599D">
        <w:rPr>
          <w:i/>
          <w:iCs/>
        </w:rPr>
        <w:t>(Court file no.)</w:t>
      </w:r>
    </w:p>
    <w:p w14:paraId="456D0163" w14:textId="0B8E9A78" w:rsidR="00BE7031" w:rsidRPr="007C5B7D" w:rsidRDefault="00BE7031" w:rsidP="00EA06F8">
      <w:pPr>
        <w:pStyle w:val="form-e"/>
        <w:spacing w:line="240" w:lineRule="auto"/>
        <w:rPr>
          <w:sz w:val="24"/>
          <w:szCs w:val="24"/>
        </w:rPr>
      </w:pPr>
      <w:r w:rsidRPr="007C5B7D">
        <w:rPr>
          <w:sz w:val="24"/>
          <w:szCs w:val="24"/>
        </w:rPr>
        <w:t xml:space="preserve">Form </w:t>
      </w:r>
      <w:r w:rsidR="00AB662C">
        <w:rPr>
          <w:sz w:val="24"/>
          <w:szCs w:val="24"/>
        </w:rPr>
        <w:t>2.2F</w:t>
      </w:r>
    </w:p>
    <w:p w14:paraId="01DAFCA0" w14:textId="77777777" w:rsidR="00BE7031" w:rsidRPr="007C5B7D" w:rsidRDefault="00BE7031" w:rsidP="00EA06F8">
      <w:pPr>
        <w:pStyle w:val="act-e"/>
        <w:spacing w:line="240" w:lineRule="auto"/>
        <w:rPr>
          <w:sz w:val="24"/>
          <w:szCs w:val="24"/>
        </w:rPr>
      </w:pPr>
      <w:r w:rsidRPr="007C5B7D">
        <w:rPr>
          <w:sz w:val="24"/>
          <w:szCs w:val="24"/>
        </w:rPr>
        <w:t>Courts of Justice Act</w:t>
      </w:r>
    </w:p>
    <w:p w14:paraId="491A2871" w14:textId="2BD03722" w:rsidR="00BE7031" w:rsidRPr="007C5B7D" w:rsidRDefault="00462F2C" w:rsidP="008D599D">
      <w:pPr>
        <w:pStyle w:val="FormTitle"/>
      </w:pPr>
      <w:r>
        <w:t xml:space="preserve">order following </w:t>
      </w:r>
      <w:r w:rsidR="00AB662C">
        <w:t>INITIAL REVIEW UNDER RULE 2.2</w:t>
      </w:r>
    </w:p>
    <w:p w14:paraId="6EDBD6D4" w14:textId="77777777" w:rsidR="00BE7031" w:rsidRPr="008D599D" w:rsidRDefault="00BE7031" w:rsidP="008D599D">
      <w:pPr>
        <w:pStyle w:val="NormalBody"/>
        <w:spacing w:before="319"/>
        <w:jc w:val="center"/>
        <w:rPr>
          <w:i/>
          <w:iCs/>
        </w:rPr>
      </w:pPr>
      <w:r w:rsidRPr="008D599D">
        <w:rPr>
          <w:i/>
          <w:iCs/>
        </w:rPr>
        <w:t>(Court)</w:t>
      </w:r>
    </w:p>
    <w:p w14:paraId="02CD657A" w14:textId="735F1616" w:rsidR="00BE7031" w:rsidRPr="007C5B7D" w:rsidRDefault="00BE7031" w:rsidP="008D599D">
      <w:pPr>
        <w:pStyle w:val="NormalBody"/>
      </w:pPr>
      <w:r w:rsidRPr="008D599D">
        <w:rPr>
          <w:i/>
          <w:iCs/>
        </w:rPr>
        <w:t>(Name of judge)</w:t>
      </w:r>
      <w:r w:rsidRPr="007C5B7D">
        <w:tab/>
      </w:r>
      <w:r w:rsidRPr="007C5B7D">
        <w:tab/>
      </w:r>
      <w:r w:rsidRPr="007C5B7D">
        <w:tab/>
      </w:r>
      <w:r w:rsidRPr="007C5B7D">
        <w:tab/>
      </w:r>
      <w:r w:rsidR="008D599D">
        <w:tab/>
      </w:r>
      <w:r w:rsidR="00870A29">
        <w:tab/>
      </w:r>
      <w:r w:rsidR="00870A29">
        <w:tab/>
      </w:r>
      <w:r w:rsidR="00870A29">
        <w:tab/>
      </w:r>
      <w:r w:rsidRPr="008D599D">
        <w:rPr>
          <w:i/>
          <w:iCs/>
        </w:rPr>
        <w:t>(Day and date order made)</w:t>
      </w:r>
    </w:p>
    <w:p w14:paraId="1CBAA083" w14:textId="50D077DD" w:rsidR="00BE7031" w:rsidRPr="007C5B7D" w:rsidRDefault="00C579C0" w:rsidP="008D599D">
      <w:pPr>
        <w:pStyle w:val="NormalBody"/>
        <w:spacing w:after="240"/>
        <w:rPr>
          <w:i/>
        </w:rPr>
      </w:pPr>
      <w:r w:rsidRPr="007C5B7D">
        <w:t>[SEAL]</w:t>
      </w:r>
    </w:p>
    <w:p w14:paraId="3EAC74FE" w14:textId="77777777" w:rsidR="00BE7031" w:rsidRPr="008D599D" w:rsidRDefault="00BE7031" w:rsidP="008D599D">
      <w:pPr>
        <w:pStyle w:val="NormalBody"/>
        <w:jc w:val="center"/>
        <w:rPr>
          <w:i/>
          <w:iCs/>
        </w:rPr>
      </w:pPr>
      <w:r w:rsidRPr="008D599D">
        <w:rPr>
          <w:i/>
          <w:iCs/>
        </w:rPr>
        <w:t>(Title of Proceeding)</w:t>
      </w:r>
    </w:p>
    <w:p w14:paraId="1F8512A1" w14:textId="7D2C1151" w:rsidR="00BE7031" w:rsidRPr="007C5B7D" w:rsidRDefault="00462F2C" w:rsidP="008D599D">
      <w:pPr>
        <w:pStyle w:val="FormTitle"/>
        <w:spacing w:after="360"/>
      </w:pPr>
      <w:r>
        <w:t xml:space="preserve">order following </w:t>
      </w:r>
      <w:r w:rsidR="00F843BF">
        <w:t>initial review under rule 2.2</w:t>
      </w:r>
    </w:p>
    <w:p w14:paraId="4F28793D" w14:textId="3EABB6FC" w:rsidR="00BE7031" w:rsidRPr="007C5B7D" w:rsidRDefault="00992E7E" w:rsidP="008D599D">
      <w:pPr>
        <w:pStyle w:val="NormalBody"/>
      </w:pPr>
      <w:r w:rsidRPr="003A6BF6">
        <w:t xml:space="preserve">THE INITIAL REVIEW in this matter was </w:t>
      </w:r>
      <w:r>
        <w:t xml:space="preserve">conducted </w:t>
      </w:r>
      <w:r w:rsidR="00BE7031" w:rsidRPr="007C5B7D">
        <w:t xml:space="preserve">this day </w:t>
      </w:r>
      <w:r w:rsidR="00BE7031" w:rsidRPr="007C5B7D">
        <w:rPr>
          <w:i/>
        </w:rPr>
        <w:t>(or</w:t>
      </w:r>
      <w:r w:rsidR="00BE7031" w:rsidRPr="007C5B7D">
        <w:t xml:space="preserve"> on </w:t>
      </w:r>
      <w:r w:rsidR="00BE7031" w:rsidRPr="007C5B7D">
        <w:rPr>
          <w:i/>
        </w:rPr>
        <w:t>(date))</w:t>
      </w:r>
      <w:r w:rsidR="00BE7031" w:rsidRPr="007C5B7D">
        <w:t>,</w:t>
      </w:r>
      <w:r w:rsidR="00DB26C6" w:rsidRPr="007C5B7D">
        <w:t xml:space="preserve"> </w:t>
      </w:r>
      <w:r w:rsidR="00BE7031" w:rsidRPr="007C5B7D">
        <w:t xml:space="preserve">at </w:t>
      </w:r>
      <w:bookmarkStart w:id="0" w:name="_Hlk50492989"/>
      <w:r w:rsidR="0086509E" w:rsidRPr="007C5B7D">
        <w:rPr>
          <w:i/>
        </w:rPr>
        <w:t>(</w:t>
      </w:r>
      <w:r w:rsidR="00BC009E">
        <w:rPr>
          <w:i/>
        </w:rPr>
        <w:t>court location</w:t>
      </w:r>
      <w:r w:rsidR="0086509E" w:rsidRPr="007C5B7D">
        <w:rPr>
          <w:i/>
        </w:rPr>
        <w:t>)</w:t>
      </w:r>
      <w:bookmarkEnd w:id="0"/>
      <w:r w:rsidR="00BC009E">
        <w:t>.</w:t>
      </w:r>
    </w:p>
    <w:p w14:paraId="45DAF81C" w14:textId="20C5DBB5" w:rsidR="00445FC2" w:rsidRDefault="00BE7031" w:rsidP="008D599D">
      <w:pPr>
        <w:pStyle w:val="NormalBody"/>
      </w:pPr>
      <w:r w:rsidRPr="007C5B7D">
        <w:t xml:space="preserve">ON READING </w:t>
      </w:r>
      <w:r w:rsidR="00787D36">
        <w:t>THE</w:t>
      </w:r>
      <w:r w:rsidRPr="007C5B7D">
        <w:t xml:space="preserve"> </w:t>
      </w:r>
      <w:r w:rsidR="00445FC2" w:rsidRPr="008D599D">
        <w:rPr>
          <w:i/>
          <w:iCs/>
        </w:rPr>
        <w:t>(select one</w:t>
      </w:r>
      <w:r w:rsidR="00992E7E" w:rsidRPr="008D599D">
        <w:rPr>
          <w:i/>
          <w:iCs/>
        </w:rPr>
        <w:t xml:space="preserve"> and complete</w:t>
      </w:r>
      <w:r w:rsidR="00445FC2" w:rsidRPr="008D599D">
        <w:rPr>
          <w:i/>
          <w:iCs/>
        </w:rPr>
        <w:t>)</w:t>
      </w:r>
      <w:r w:rsidR="0032064A" w:rsidRPr="0032064A">
        <w:t>:</w:t>
      </w:r>
    </w:p>
    <w:p w14:paraId="5E09EF49" w14:textId="10163ED7" w:rsidR="00445FC2" w:rsidRDefault="00992E7E" w:rsidP="008D599D">
      <w:pPr>
        <w:pStyle w:val="NormalBody"/>
        <w:rPr>
          <w:i/>
        </w:rPr>
      </w:pPr>
      <w:r>
        <w:rPr>
          <w:lang w:val="en-CA"/>
        </w:rPr>
        <w:tab/>
      </w:r>
      <w:r w:rsidR="008D599D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8D599D">
        <w:rPr>
          <w:lang w:val="en-CA"/>
        </w:rPr>
        <w:instrText xml:space="preserve"> FORMCHECKBOX </w:instrText>
      </w:r>
      <w:r w:rsidR="00787D36">
        <w:rPr>
          <w:lang w:val="en-CA"/>
        </w:rPr>
      </w:r>
      <w:r w:rsidR="00787D36">
        <w:rPr>
          <w:lang w:val="en-CA"/>
        </w:rPr>
        <w:fldChar w:fldCharType="separate"/>
      </w:r>
      <w:r w:rsidR="008D599D">
        <w:rPr>
          <w:lang w:val="en-CA"/>
        </w:rPr>
        <w:fldChar w:fldCharType="end"/>
      </w:r>
      <w:bookmarkEnd w:id="1"/>
      <w:r w:rsidRPr="008B2870">
        <w:t xml:space="preserve"> </w:t>
      </w:r>
      <w:r w:rsidRPr="008B2870">
        <w:rPr>
          <w:lang w:val="en-CA"/>
        </w:rPr>
        <w:t xml:space="preserve"> </w:t>
      </w:r>
      <w:r w:rsidR="00445FC2">
        <w:t xml:space="preserve">NOTICE OF </w:t>
      </w:r>
      <w:r w:rsidR="00AA3054">
        <w:t>MOTION</w:t>
      </w:r>
      <w:r w:rsidR="00445FC2">
        <w:t xml:space="preserve"> FOR VEXATIOUS LITIGANT ORDER</w:t>
      </w:r>
      <w:r w:rsidR="00445FC2" w:rsidRPr="007C5B7D">
        <w:t xml:space="preserve"> made by </w:t>
      </w:r>
      <w:r w:rsidR="00445FC2" w:rsidRPr="007C5B7D">
        <w:rPr>
          <w:i/>
        </w:rPr>
        <w:t>(identify moving party</w:t>
      </w:r>
      <w:r w:rsidR="00445FC2">
        <w:rPr>
          <w:i/>
        </w:rPr>
        <w:t xml:space="preserve">) </w:t>
      </w:r>
      <w:r w:rsidR="00445FC2" w:rsidRPr="003A6BF6">
        <w:rPr>
          <w:iCs/>
        </w:rPr>
        <w:t>on</w:t>
      </w:r>
      <w:r w:rsidR="00445FC2">
        <w:rPr>
          <w:i/>
        </w:rPr>
        <w:t xml:space="preserve"> (date)</w:t>
      </w:r>
    </w:p>
    <w:p w14:paraId="3E2DA693" w14:textId="7E1DDF9D" w:rsidR="00445FC2" w:rsidRDefault="00992E7E" w:rsidP="008D599D">
      <w:pPr>
        <w:pStyle w:val="NormalBody"/>
        <w:rPr>
          <w:i/>
        </w:rPr>
      </w:pPr>
      <w:r>
        <w:rPr>
          <w:lang w:val="en-CA"/>
        </w:rPr>
        <w:tab/>
      </w:r>
      <w:r w:rsidR="008D599D">
        <w:rPr>
          <w:lang w:val="en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D599D">
        <w:rPr>
          <w:lang w:val="en-CA"/>
        </w:rPr>
        <w:instrText xml:space="preserve"> FORMCHECKBOX </w:instrText>
      </w:r>
      <w:r w:rsidR="00787D36">
        <w:rPr>
          <w:lang w:val="en-CA"/>
        </w:rPr>
      </w:r>
      <w:r w:rsidR="00787D36">
        <w:rPr>
          <w:lang w:val="en-CA"/>
        </w:rPr>
        <w:fldChar w:fldCharType="separate"/>
      </w:r>
      <w:r w:rsidR="008D599D">
        <w:rPr>
          <w:lang w:val="en-CA"/>
        </w:rPr>
        <w:fldChar w:fldCharType="end"/>
      </w:r>
      <w:r w:rsidR="008D599D">
        <w:rPr>
          <w:lang w:val="en-CA"/>
        </w:rPr>
        <w:t xml:space="preserve">  </w:t>
      </w:r>
      <w:r w:rsidR="00445FC2" w:rsidRPr="003A6BF6">
        <w:t xml:space="preserve">NOTICE OF </w:t>
      </w:r>
      <w:r w:rsidR="00AA3054">
        <w:t>APPLICATION</w:t>
      </w:r>
      <w:r w:rsidR="00445FC2">
        <w:t xml:space="preserve"> FOR VEXATIOUS LITIGANT ORDER</w:t>
      </w:r>
      <w:r w:rsidR="00445FC2" w:rsidRPr="003A6BF6">
        <w:t xml:space="preserve"> made by</w:t>
      </w:r>
      <w:r w:rsidR="00445FC2">
        <w:rPr>
          <w:i/>
        </w:rPr>
        <w:t xml:space="preserve"> </w:t>
      </w:r>
      <w:r w:rsidR="00D73B95">
        <w:rPr>
          <w:i/>
        </w:rPr>
        <w:t xml:space="preserve">(identify </w:t>
      </w:r>
      <w:r w:rsidR="00445FC2">
        <w:rPr>
          <w:i/>
        </w:rPr>
        <w:t>applicant</w:t>
      </w:r>
      <w:r w:rsidR="00D73B95">
        <w:rPr>
          <w:i/>
        </w:rPr>
        <w:t>)</w:t>
      </w:r>
      <w:r w:rsidR="00445FC2" w:rsidRPr="003A6BF6">
        <w:t xml:space="preserve"> on </w:t>
      </w:r>
      <w:r w:rsidR="00445FC2">
        <w:rPr>
          <w:i/>
        </w:rPr>
        <w:t>(date)</w:t>
      </w:r>
    </w:p>
    <w:p w14:paraId="785C342F" w14:textId="6AA72A6C" w:rsidR="00445FC2" w:rsidRDefault="00992E7E" w:rsidP="008D599D">
      <w:pPr>
        <w:pStyle w:val="NormalBody"/>
      </w:pPr>
      <w:r>
        <w:rPr>
          <w:lang w:val="en-CA"/>
        </w:rPr>
        <w:tab/>
      </w:r>
      <w:r w:rsidR="008D599D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D599D">
        <w:rPr>
          <w:lang w:val="en-CA"/>
        </w:rPr>
        <w:instrText xml:space="preserve"> FORMCHECKBOX </w:instrText>
      </w:r>
      <w:r w:rsidR="00787D36">
        <w:rPr>
          <w:lang w:val="en-CA"/>
        </w:rPr>
      </w:r>
      <w:r w:rsidR="00787D36">
        <w:rPr>
          <w:lang w:val="en-CA"/>
        </w:rPr>
        <w:fldChar w:fldCharType="separate"/>
      </w:r>
      <w:r w:rsidR="008D599D">
        <w:rPr>
          <w:lang w:val="en-CA"/>
        </w:rPr>
        <w:fldChar w:fldCharType="end"/>
      </w:r>
      <w:r w:rsidRPr="008B2870">
        <w:t xml:space="preserve"> </w:t>
      </w:r>
      <w:r w:rsidRPr="008B2870">
        <w:rPr>
          <w:lang w:val="en-CA"/>
        </w:rPr>
        <w:t xml:space="preserve"> </w:t>
      </w:r>
      <w:r w:rsidR="00445FC2" w:rsidRPr="007D74F6">
        <w:t>REGISTRAR</w:t>
      </w:r>
      <w:r w:rsidR="00445FC2">
        <w:t>’S NOTICE PROPOSING CONSIDERATION OF VEXATIOUS LITIGANT ORDER made</w:t>
      </w:r>
      <w:r w:rsidR="00445FC2" w:rsidRPr="007C5B7D">
        <w:t xml:space="preserve"> </w:t>
      </w:r>
      <w:r w:rsidR="00445FC2">
        <w:t xml:space="preserve">on </w:t>
      </w:r>
      <w:r w:rsidR="00445FC2">
        <w:rPr>
          <w:i/>
        </w:rPr>
        <w:t>(date)</w:t>
      </w:r>
      <w:r w:rsidR="00445FC2">
        <w:t xml:space="preserve"> </w:t>
      </w:r>
    </w:p>
    <w:p w14:paraId="1B7189E5" w14:textId="55365A54" w:rsidR="00445FC2" w:rsidRDefault="00445FC2" w:rsidP="008D599D">
      <w:pPr>
        <w:pStyle w:val="NormalBody"/>
      </w:pPr>
      <w:r>
        <w:t xml:space="preserve">against </w:t>
      </w:r>
      <w:r w:rsidRPr="008D599D">
        <w:rPr>
          <w:i/>
          <w:iCs/>
        </w:rPr>
        <w:t>(identify</w:t>
      </w:r>
      <w:r w:rsidR="00C85010" w:rsidRPr="008D599D">
        <w:rPr>
          <w:i/>
          <w:iCs/>
        </w:rPr>
        <w:t xml:space="preserve"> person who is the potential</w:t>
      </w:r>
      <w:r w:rsidRPr="008D599D">
        <w:rPr>
          <w:i/>
          <w:iCs/>
        </w:rPr>
        <w:t xml:space="preserve"> subject of</w:t>
      </w:r>
      <w:r w:rsidR="00C85010" w:rsidRPr="008D599D">
        <w:rPr>
          <w:i/>
          <w:iCs/>
        </w:rPr>
        <w:t xml:space="preserve"> a</w:t>
      </w:r>
      <w:r w:rsidRPr="008D599D">
        <w:rPr>
          <w:i/>
          <w:iCs/>
        </w:rPr>
        <w:t xml:space="preserve"> vexatious litigant order)</w:t>
      </w:r>
      <w:r>
        <w:t xml:space="preserve"> under subsection 140 (1) of the </w:t>
      </w:r>
      <w:r w:rsidRPr="008D599D">
        <w:rPr>
          <w:i/>
          <w:iCs/>
        </w:rPr>
        <w:t>Courts of Justice Act</w:t>
      </w:r>
      <w:r>
        <w:t xml:space="preserve">, </w:t>
      </w:r>
    </w:p>
    <w:p w14:paraId="6B73C5F8" w14:textId="1755D8AB" w:rsidR="00A4356C" w:rsidRDefault="00445FC2" w:rsidP="008D599D">
      <w:pPr>
        <w:pStyle w:val="NormalBody"/>
      </w:pPr>
      <w:r>
        <w:t xml:space="preserve">AND ON READING </w:t>
      </w:r>
      <w:r w:rsidR="00BE7031" w:rsidRPr="008D599D">
        <w:rPr>
          <w:i/>
          <w:iCs/>
        </w:rPr>
        <w:t xml:space="preserve">(give particulars of the </w:t>
      </w:r>
      <w:r w:rsidR="00D819EF" w:rsidRPr="008D599D">
        <w:rPr>
          <w:i/>
          <w:iCs/>
        </w:rPr>
        <w:t xml:space="preserve">response </w:t>
      </w:r>
      <w:r w:rsidR="00992E7E" w:rsidRPr="008D599D">
        <w:rPr>
          <w:i/>
          <w:iCs/>
        </w:rPr>
        <w:t>and/</w:t>
      </w:r>
      <w:r w:rsidR="00D819EF" w:rsidRPr="008D599D">
        <w:rPr>
          <w:i/>
          <w:iCs/>
        </w:rPr>
        <w:t xml:space="preserve">or </w:t>
      </w:r>
      <w:r w:rsidR="00683454" w:rsidRPr="008D599D">
        <w:rPr>
          <w:i/>
          <w:iCs/>
        </w:rPr>
        <w:t>replies</w:t>
      </w:r>
      <w:r w:rsidR="00BE7031" w:rsidRPr="008D599D">
        <w:rPr>
          <w:i/>
          <w:iCs/>
        </w:rPr>
        <w:t xml:space="preserve"> filed)</w:t>
      </w:r>
      <w:r w:rsidR="00BE7031" w:rsidRPr="007C5B7D">
        <w:t>,</w:t>
      </w:r>
      <w:r w:rsidR="001A76D3">
        <w:t xml:space="preserve"> </w:t>
      </w:r>
    </w:p>
    <w:p w14:paraId="5EBFEF53" w14:textId="24970924" w:rsidR="00BE7031" w:rsidRDefault="00992E7E" w:rsidP="008D599D">
      <w:pPr>
        <w:pStyle w:val="NormalBody"/>
      </w:pPr>
      <w:r w:rsidRPr="008D599D">
        <w:rPr>
          <w:i/>
        </w:rPr>
        <w:t>And/o</w:t>
      </w:r>
      <w:r w:rsidR="00A4356C" w:rsidRPr="008D599D">
        <w:rPr>
          <w:i/>
        </w:rPr>
        <w:t>r:</w:t>
      </w:r>
      <w:r w:rsidR="00A4356C">
        <w:t xml:space="preserve"> AND NO RESPONSE HAVING BEEN FILED </w:t>
      </w:r>
      <w:r w:rsidR="00447E60">
        <w:t xml:space="preserve">by </w:t>
      </w:r>
      <w:r w:rsidR="00A4356C" w:rsidRPr="008D599D">
        <w:rPr>
          <w:i/>
          <w:iCs/>
        </w:rPr>
        <w:t>(identify</w:t>
      </w:r>
      <w:r w:rsidR="00C40159" w:rsidRPr="008D599D">
        <w:rPr>
          <w:i/>
          <w:iCs/>
        </w:rPr>
        <w:t xml:space="preserve"> person who is the potential </w:t>
      </w:r>
      <w:r w:rsidR="007A555B" w:rsidRPr="008D599D">
        <w:rPr>
          <w:i/>
          <w:iCs/>
        </w:rPr>
        <w:t xml:space="preserve">subject of </w:t>
      </w:r>
      <w:r w:rsidR="00C40159" w:rsidRPr="008D599D">
        <w:rPr>
          <w:i/>
          <w:iCs/>
        </w:rPr>
        <w:t>a</w:t>
      </w:r>
      <w:r w:rsidR="007A555B" w:rsidRPr="008D599D">
        <w:rPr>
          <w:i/>
          <w:iCs/>
        </w:rPr>
        <w:t xml:space="preserve"> vexatious litigant order</w:t>
      </w:r>
      <w:r w:rsidR="00A4356C" w:rsidRPr="008D599D">
        <w:rPr>
          <w:i/>
          <w:iCs/>
        </w:rPr>
        <w:t>)</w:t>
      </w:r>
      <w:r w:rsidR="00A4356C" w:rsidRPr="003B3458">
        <w:t xml:space="preserve"> although properly served </w:t>
      </w:r>
      <w:r w:rsidR="0032064A" w:rsidRPr="0032064A">
        <w:rPr>
          <w:i/>
          <w:iCs/>
        </w:rPr>
        <w:t>(or</w:t>
      </w:r>
      <w:r w:rsidR="0032064A">
        <w:t xml:space="preserve"> sent the notice</w:t>
      </w:r>
      <w:r w:rsidR="0032064A" w:rsidRPr="0032064A">
        <w:rPr>
          <w:i/>
          <w:iCs/>
        </w:rPr>
        <w:t>)</w:t>
      </w:r>
      <w:r w:rsidR="0032064A">
        <w:t xml:space="preserve"> </w:t>
      </w:r>
      <w:r w:rsidR="00A4356C" w:rsidRPr="003B3458">
        <w:t xml:space="preserve">as appears from </w:t>
      </w:r>
      <w:r w:rsidR="00A4356C" w:rsidRPr="008D599D">
        <w:rPr>
          <w:i/>
          <w:iCs/>
        </w:rPr>
        <w:t xml:space="preserve">(indicate </w:t>
      </w:r>
      <w:r w:rsidR="001A76D3" w:rsidRPr="008D599D">
        <w:rPr>
          <w:i/>
          <w:iCs/>
        </w:rPr>
        <w:t>proof of service</w:t>
      </w:r>
      <w:r w:rsidR="0032064A" w:rsidRPr="0032064A">
        <w:rPr>
          <w:i/>
          <w:iCs/>
        </w:rPr>
        <w:t xml:space="preserve"> </w:t>
      </w:r>
      <w:r w:rsidR="0032064A">
        <w:rPr>
          <w:i/>
          <w:iCs/>
        </w:rPr>
        <w:t>or record of recipients, as applicable</w:t>
      </w:r>
      <w:r w:rsidR="00447E60" w:rsidRPr="008D599D">
        <w:rPr>
          <w:i/>
          <w:iCs/>
        </w:rPr>
        <w:t>)</w:t>
      </w:r>
      <w:r w:rsidR="001A76D3">
        <w:t xml:space="preserve">, </w:t>
      </w:r>
    </w:p>
    <w:p w14:paraId="1BBE75E2" w14:textId="783A07D4" w:rsidR="00992E7E" w:rsidRDefault="00992E7E" w:rsidP="008D599D">
      <w:pPr>
        <w:pStyle w:val="NormalBody"/>
      </w:pPr>
      <w:r w:rsidRPr="003A6BF6">
        <w:rPr>
          <w:i/>
          <w:iCs/>
        </w:rPr>
        <w:t>And/or:</w:t>
      </w:r>
      <w:r>
        <w:t xml:space="preserve"> AND NO REPLY HAVING BEEN FILED b</w:t>
      </w:r>
      <w:r w:rsidRPr="00992E7E">
        <w:t>y</w:t>
      </w:r>
      <w:r w:rsidR="00AD5BF7">
        <w:t xml:space="preserve"> </w:t>
      </w:r>
      <w:r w:rsidR="00AD5BF7">
        <w:rPr>
          <w:i/>
          <w:iCs/>
        </w:rPr>
        <w:t>(if applicable</w:t>
      </w:r>
      <w:r w:rsidR="0078022A">
        <w:rPr>
          <w:i/>
          <w:iCs/>
        </w:rPr>
        <w:t>, name the moving party or applicant</w:t>
      </w:r>
      <w:r w:rsidR="007F6B87">
        <w:rPr>
          <w:i/>
          <w:iCs/>
        </w:rPr>
        <w:t xml:space="preserve"> or</w:t>
      </w:r>
      <w:r w:rsidR="0078022A">
        <w:rPr>
          <w:i/>
          <w:iCs/>
        </w:rPr>
        <w:t>)</w:t>
      </w:r>
      <w:r w:rsidRPr="00992E7E">
        <w:t xml:space="preserve"> </w:t>
      </w:r>
      <w:r w:rsidRPr="00425565">
        <w:t>any other person named in the</w:t>
      </w:r>
      <w:r w:rsidR="009750D1">
        <w:t xml:space="preserve"> list of ongoing proceedings </w:t>
      </w:r>
      <w:r w:rsidR="00C51347">
        <w:t xml:space="preserve">in </w:t>
      </w:r>
      <w:r w:rsidR="009750D1">
        <w:t>the</w:t>
      </w:r>
      <w:r w:rsidRPr="00425565">
        <w:t xml:space="preserve"> notice</w:t>
      </w:r>
      <w:r w:rsidRPr="00992E7E">
        <w:t xml:space="preserve"> </w:t>
      </w:r>
      <w:r w:rsidRPr="003B3458">
        <w:t xml:space="preserve">although properly served </w:t>
      </w:r>
      <w:r w:rsidR="0032064A" w:rsidRPr="0032064A">
        <w:rPr>
          <w:i/>
          <w:iCs/>
        </w:rPr>
        <w:t>(or</w:t>
      </w:r>
      <w:r w:rsidR="0032064A">
        <w:t xml:space="preserve"> sent the notice</w:t>
      </w:r>
      <w:r w:rsidR="0032064A" w:rsidRPr="0032064A">
        <w:rPr>
          <w:i/>
          <w:iCs/>
        </w:rPr>
        <w:t>)</w:t>
      </w:r>
      <w:r w:rsidR="0032064A">
        <w:t xml:space="preserve"> </w:t>
      </w:r>
      <w:r w:rsidRPr="003B3458">
        <w:t xml:space="preserve">as appears from </w:t>
      </w:r>
      <w:r w:rsidRPr="003B3458">
        <w:rPr>
          <w:i/>
        </w:rPr>
        <w:t xml:space="preserve">(indicate </w:t>
      </w:r>
      <w:r w:rsidRPr="00425565">
        <w:rPr>
          <w:i/>
          <w:iCs/>
        </w:rPr>
        <w:t>proof of service</w:t>
      </w:r>
      <w:r w:rsidR="0032064A">
        <w:rPr>
          <w:i/>
          <w:iCs/>
        </w:rPr>
        <w:t xml:space="preserve"> or record of recipients, as applicable</w:t>
      </w:r>
      <w:r>
        <w:t>),</w:t>
      </w:r>
    </w:p>
    <w:p w14:paraId="487AFFE4" w14:textId="5A2136F7" w:rsidR="00290A58" w:rsidRPr="008D599D" w:rsidRDefault="00B32EE8" w:rsidP="008D599D">
      <w:pPr>
        <w:pStyle w:val="NormalBody"/>
        <w:rPr>
          <w:i/>
          <w:iCs/>
        </w:rPr>
      </w:pPr>
      <w:r w:rsidRPr="008D599D">
        <w:rPr>
          <w:i/>
          <w:iCs/>
        </w:rPr>
        <w:t>(</w:t>
      </w:r>
      <w:r w:rsidR="00644858" w:rsidRPr="008D599D">
        <w:rPr>
          <w:i/>
          <w:iCs/>
        </w:rPr>
        <w:t xml:space="preserve">Order </w:t>
      </w:r>
      <w:r w:rsidR="00CF6AD0" w:rsidRPr="008D599D">
        <w:rPr>
          <w:i/>
          <w:iCs/>
        </w:rPr>
        <w:t>to direct a hearing</w:t>
      </w:r>
      <w:r w:rsidR="00E830D6" w:rsidRPr="008D599D">
        <w:rPr>
          <w:i/>
          <w:iCs/>
        </w:rPr>
        <w:t xml:space="preserve"> for a vexatious litigant order</w:t>
      </w:r>
      <w:r w:rsidR="00CF6AD0" w:rsidRPr="008D599D">
        <w:rPr>
          <w:i/>
          <w:iCs/>
        </w:rPr>
        <w:t>)</w:t>
      </w:r>
    </w:p>
    <w:p w14:paraId="044D3F03" w14:textId="7E7518A0" w:rsidR="00BE7031" w:rsidRDefault="00BE7031" w:rsidP="008D599D">
      <w:pPr>
        <w:pStyle w:val="NormalBody"/>
      </w:pPr>
      <w:r w:rsidRPr="007C5B7D">
        <w:lastRenderedPageBreak/>
        <w:t>1.</w:t>
      </w:r>
      <w:r w:rsidRPr="007C5B7D">
        <w:tab/>
      </w:r>
      <w:r w:rsidRPr="007C5B7D">
        <w:tab/>
      </w:r>
      <w:r w:rsidR="00696AA7">
        <w:t>IT</w:t>
      </w:r>
      <w:r w:rsidR="001A76D3">
        <w:t xml:space="preserve"> IS</w:t>
      </w:r>
      <w:r w:rsidRPr="007C5B7D">
        <w:t xml:space="preserve"> ORDER</w:t>
      </w:r>
      <w:r w:rsidR="001A76D3">
        <w:t>ED</w:t>
      </w:r>
      <w:r w:rsidRPr="007C5B7D">
        <w:t xml:space="preserve"> that</w:t>
      </w:r>
      <w:r w:rsidR="004C31AB">
        <w:t xml:space="preserve"> </w:t>
      </w:r>
      <w:r w:rsidR="00CC1843">
        <w:t xml:space="preserve">the matter </w:t>
      </w:r>
      <w:r w:rsidR="00447E60">
        <w:t xml:space="preserve">shall </w:t>
      </w:r>
      <w:r w:rsidR="00CC1843">
        <w:t>be heard</w:t>
      </w:r>
      <w:r w:rsidR="0067789D">
        <w:t xml:space="preserve"> at </w:t>
      </w:r>
      <w:r w:rsidR="0067789D" w:rsidRPr="008D599D">
        <w:rPr>
          <w:i/>
          <w:iCs/>
        </w:rPr>
        <w:t>(</w:t>
      </w:r>
      <w:r w:rsidR="008C2117" w:rsidRPr="008D599D">
        <w:rPr>
          <w:i/>
          <w:iCs/>
        </w:rPr>
        <w:t>c</w:t>
      </w:r>
      <w:r w:rsidR="00204AF6" w:rsidRPr="008D599D">
        <w:rPr>
          <w:i/>
          <w:iCs/>
        </w:rPr>
        <w:t>ourthouse address for in person hearing or telephone conference of video conference details, such as a dial-in number, access code, video link, etc., if applicable</w:t>
      </w:r>
      <w:r w:rsidR="0067789D" w:rsidRPr="008D599D">
        <w:rPr>
          <w:i/>
          <w:iCs/>
        </w:rPr>
        <w:t>)</w:t>
      </w:r>
      <w:r w:rsidR="008B50C8">
        <w:t xml:space="preserve"> </w:t>
      </w:r>
      <w:r w:rsidR="00A14050">
        <w:t>(</w:t>
      </w:r>
      <w:r w:rsidR="00A14050" w:rsidRPr="00A14050">
        <w:t>or</w:t>
      </w:r>
      <w:r w:rsidR="00A14050">
        <w:t xml:space="preserve"> </w:t>
      </w:r>
      <w:r w:rsidR="00E657F0" w:rsidRPr="008D599D">
        <w:rPr>
          <w:i/>
          <w:iCs/>
        </w:rPr>
        <w:t>in</w:t>
      </w:r>
      <w:r w:rsidR="00A14050" w:rsidRPr="008D599D">
        <w:rPr>
          <w:i/>
          <w:iCs/>
        </w:rPr>
        <w:t xml:space="preserve"> writing</w:t>
      </w:r>
      <w:r w:rsidR="00E657F0" w:rsidRPr="008D599D">
        <w:rPr>
          <w:i/>
          <w:iCs/>
        </w:rPr>
        <w:t xml:space="preserve">, without the attendance of </w:t>
      </w:r>
      <w:r w:rsidR="00B716DA" w:rsidRPr="008D599D">
        <w:rPr>
          <w:i/>
          <w:iCs/>
        </w:rPr>
        <w:t>parties or lawyers</w:t>
      </w:r>
      <w:r w:rsidR="00A14050">
        <w:t xml:space="preserve">) </w:t>
      </w:r>
      <w:r w:rsidR="008B50C8" w:rsidRPr="00A14050">
        <w:t>on</w:t>
      </w:r>
      <w:r w:rsidR="008B50C8">
        <w:t xml:space="preserve"> </w:t>
      </w:r>
      <w:r w:rsidR="008B50C8" w:rsidRPr="008D599D">
        <w:rPr>
          <w:i/>
          <w:iCs/>
        </w:rPr>
        <w:t>(da</w:t>
      </w:r>
      <w:r w:rsidR="00F66F58" w:rsidRPr="008D599D">
        <w:rPr>
          <w:i/>
          <w:iCs/>
        </w:rPr>
        <w:t>y</w:t>
      </w:r>
      <w:r w:rsidR="008B50C8" w:rsidRPr="008D599D">
        <w:rPr>
          <w:i/>
          <w:iCs/>
        </w:rPr>
        <w:t>)</w:t>
      </w:r>
      <w:r w:rsidR="00F66F58">
        <w:t xml:space="preserve">, </w:t>
      </w:r>
      <w:r w:rsidR="00F66F58" w:rsidRPr="008D599D">
        <w:rPr>
          <w:i/>
          <w:iCs/>
        </w:rPr>
        <w:t>(date)</w:t>
      </w:r>
      <w:r w:rsidR="00F66F58">
        <w:t xml:space="preserve"> at </w:t>
      </w:r>
      <w:r w:rsidR="00F66F58" w:rsidRPr="008D599D">
        <w:rPr>
          <w:i/>
          <w:iCs/>
        </w:rPr>
        <w:t>(time)</w:t>
      </w:r>
      <w:r w:rsidR="00F66F58">
        <w:t xml:space="preserve">. </w:t>
      </w:r>
    </w:p>
    <w:p w14:paraId="5D921B87" w14:textId="30F1C352" w:rsidR="00BD525C" w:rsidRPr="00323068" w:rsidRDefault="00BD525C" w:rsidP="008D599D">
      <w:pPr>
        <w:pStyle w:val="NormalBody"/>
      </w:pPr>
      <w:r>
        <w:t>2</w:t>
      </w:r>
      <w:r w:rsidRPr="007C5B7D">
        <w:t>.</w:t>
      </w:r>
      <w:r w:rsidRPr="007C5B7D">
        <w:tab/>
      </w:r>
      <w:r w:rsidRPr="007C5B7D">
        <w:tab/>
      </w:r>
      <w:r>
        <w:t xml:space="preserve">IT </w:t>
      </w:r>
      <w:r w:rsidRPr="00323068">
        <w:t xml:space="preserve">IS </w:t>
      </w:r>
      <w:r w:rsidR="00AC0622" w:rsidRPr="00323068">
        <w:t xml:space="preserve">FURTHER </w:t>
      </w:r>
      <w:r w:rsidRPr="00323068">
        <w:t xml:space="preserve">ORDERED that </w:t>
      </w:r>
      <w:r w:rsidR="00855423" w:rsidRPr="008D599D">
        <w:rPr>
          <w:i/>
          <w:iCs/>
        </w:rPr>
        <w:t>(select all that apply and specify details)</w:t>
      </w:r>
      <w:r w:rsidR="00855423" w:rsidRPr="00323068">
        <w:t>:</w:t>
      </w:r>
    </w:p>
    <w:p w14:paraId="4FCEF906" w14:textId="1CD0EE20" w:rsidR="008D599D" w:rsidRPr="008D599D" w:rsidRDefault="00150C9B" w:rsidP="008D599D">
      <w:pPr>
        <w:pStyle w:val="NormalBody"/>
        <w:ind w:left="270"/>
        <w:rPr>
          <w:spacing w:val="-2"/>
        </w:rPr>
      </w:pPr>
      <w:r w:rsidRPr="008D599D">
        <w:rPr>
          <w:spacing w:val="-2"/>
        </w:rPr>
        <w:tab/>
      </w:r>
      <w:r w:rsidR="008D599D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D599D">
        <w:rPr>
          <w:lang w:val="en-CA"/>
        </w:rPr>
        <w:instrText xml:space="preserve"> FORMCHECKBOX </w:instrText>
      </w:r>
      <w:r w:rsidR="00787D36">
        <w:rPr>
          <w:lang w:val="en-CA"/>
        </w:rPr>
      </w:r>
      <w:r w:rsidR="00787D36">
        <w:rPr>
          <w:lang w:val="en-CA"/>
        </w:rPr>
        <w:fldChar w:fldCharType="separate"/>
      </w:r>
      <w:r w:rsidR="008D599D">
        <w:rPr>
          <w:lang w:val="en-CA"/>
        </w:rPr>
        <w:fldChar w:fldCharType="end"/>
      </w:r>
      <w:r w:rsidR="0039675F" w:rsidRPr="008D599D">
        <w:rPr>
          <w:spacing w:val="-2"/>
        </w:rPr>
        <w:t xml:space="preserve"> </w:t>
      </w:r>
      <w:r w:rsidR="008D599D">
        <w:rPr>
          <w:spacing w:val="-2"/>
        </w:rPr>
        <w:t xml:space="preserve"> </w:t>
      </w:r>
      <w:r w:rsidR="000A3576" w:rsidRPr="008D599D">
        <w:rPr>
          <w:i/>
          <w:iCs/>
          <w:spacing w:val="-3"/>
        </w:rPr>
        <w:t xml:space="preserve">(Identify </w:t>
      </w:r>
      <w:r w:rsidR="0038582D" w:rsidRPr="008D599D">
        <w:rPr>
          <w:i/>
          <w:iCs/>
          <w:spacing w:val="-3"/>
        </w:rPr>
        <w:t>participa</w:t>
      </w:r>
      <w:r w:rsidR="00CE4311" w:rsidRPr="008D599D">
        <w:rPr>
          <w:i/>
          <w:iCs/>
          <w:spacing w:val="-3"/>
        </w:rPr>
        <w:t>nt</w:t>
      </w:r>
      <w:r w:rsidR="000A3576" w:rsidRPr="008D599D">
        <w:rPr>
          <w:i/>
          <w:iCs/>
          <w:spacing w:val="-3"/>
        </w:rPr>
        <w:t>)</w:t>
      </w:r>
      <w:r w:rsidR="0039675F" w:rsidRPr="008D599D">
        <w:rPr>
          <w:spacing w:val="-3"/>
        </w:rPr>
        <w:t xml:space="preserve"> </w:t>
      </w:r>
      <w:r w:rsidR="00BD6A5C" w:rsidRPr="008D599D">
        <w:rPr>
          <w:spacing w:val="-3"/>
        </w:rPr>
        <w:t xml:space="preserve">shall </w:t>
      </w:r>
      <w:r w:rsidR="0039675F" w:rsidRPr="008D599D">
        <w:rPr>
          <w:spacing w:val="-3"/>
        </w:rPr>
        <w:t xml:space="preserve">serve and file a motion record </w:t>
      </w:r>
      <w:r w:rsidR="00C71C37" w:rsidRPr="008D599D">
        <w:rPr>
          <w:spacing w:val="-3"/>
        </w:rPr>
        <w:t xml:space="preserve">in accordance with Rule 37 </w:t>
      </w:r>
      <w:r w:rsidR="00C71C37" w:rsidRPr="008D599D">
        <w:rPr>
          <w:i/>
          <w:iCs/>
          <w:spacing w:val="-3"/>
        </w:rPr>
        <w:t>(or</w:t>
      </w:r>
      <w:r w:rsidR="0039675F" w:rsidRPr="008D599D">
        <w:rPr>
          <w:spacing w:val="-3"/>
        </w:rPr>
        <w:t xml:space="preserve"> </w:t>
      </w:r>
      <w:r w:rsidR="00C71C37" w:rsidRPr="008D599D">
        <w:rPr>
          <w:spacing w:val="-3"/>
        </w:rPr>
        <w:t xml:space="preserve">an </w:t>
      </w:r>
      <w:r w:rsidR="0039675F" w:rsidRPr="008D599D">
        <w:rPr>
          <w:spacing w:val="-3"/>
        </w:rPr>
        <w:t>application record</w:t>
      </w:r>
      <w:r w:rsidRPr="008D599D">
        <w:rPr>
          <w:spacing w:val="-3"/>
        </w:rPr>
        <w:t xml:space="preserve"> in accordance with Rule 38</w:t>
      </w:r>
      <w:proofErr w:type="gramStart"/>
      <w:r w:rsidR="00AD432A" w:rsidRPr="008D599D">
        <w:rPr>
          <w:i/>
          <w:iCs/>
          <w:spacing w:val="-3"/>
        </w:rPr>
        <w:t>)</w:t>
      </w:r>
      <w:r w:rsidR="00F66C81" w:rsidRPr="008D599D">
        <w:rPr>
          <w:spacing w:val="-3"/>
        </w:rPr>
        <w:t>;</w:t>
      </w:r>
      <w:proofErr w:type="gramEnd"/>
    </w:p>
    <w:p w14:paraId="19DFD398" w14:textId="61768422" w:rsidR="008D599D" w:rsidRPr="008D599D" w:rsidRDefault="008D599D" w:rsidP="008D599D">
      <w:pPr>
        <w:pStyle w:val="NormalBody"/>
        <w:ind w:left="270"/>
        <w:rPr>
          <w:spacing w:val="-2"/>
        </w:rPr>
      </w:pPr>
      <w:r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CA"/>
        </w:rPr>
        <w:instrText xml:space="preserve"> FORMCHECKBOX </w:instrText>
      </w:r>
      <w:r w:rsidR="00787D36">
        <w:rPr>
          <w:lang w:val="en-CA"/>
        </w:rPr>
      </w:r>
      <w:r w:rsidR="00787D36"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39675F" w:rsidRPr="008D599D">
        <w:rPr>
          <w:spacing w:val="-2"/>
        </w:rPr>
        <w:t xml:space="preserve"> </w:t>
      </w:r>
      <w:r>
        <w:rPr>
          <w:spacing w:val="-2"/>
        </w:rPr>
        <w:t xml:space="preserve"> </w:t>
      </w:r>
      <w:r w:rsidR="00A1119D" w:rsidRPr="008D599D">
        <w:rPr>
          <w:i/>
          <w:iCs/>
          <w:spacing w:val="-3"/>
        </w:rPr>
        <w:t xml:space="preserve">(Identify </w:t>
      </w:r>
      <w:r w:rsidR="0038582D" w:rsidRPr="008D599D">
        <w:rPr>
          <w:i/>
          <w:iCs/>
          <w:spacing w:val="-3"/>
        </w:rPr>
        <w:t>participa</w:t>
      </w:r>
      <w:r w:rsidR="00CE4311" w:rsidRPr="008D599D">
        <w:rPr>
          <w:i/>
          <w:iCs/>
          <w:spacing w:val="-3"/>
        </w:rPr>
        <w:t>nt</w:t>
      </w:r>
      <w:r w:rsidR="00A1119D" w:rsidRPr="008D599D">
        <w:rPr>
          <w:i/>
          <w:iCs/>
          <w:spacing w:val="-3"/>
        </w:rPr>
        <w:t>)</w:t>
      </w:r>
      <w:r w:rsidR="00A1119D" w:rsidRPr="008D599D">
        <w:rPr>
          <w:spacing w:val="-3"/>
        </w:rPr>
        <w:t xml:space="preserve"> </w:t>
      </w:r>
      <w:r w:rsidR="00BD6A5C" w:rsidRPr="008D599D">
        <w:rPr>
          <w:spacing w:val="-3"/>
        </w:rPr>
        <w:t xml:space="preserve">shall </w:t>
      </w:r>
      <w:r w:rsidR="00C01D15" w:rsidRPr="008D599D">
        <w:rPr>
          <w:spacing w:val="-3"/>
        </w:rPr>
        <w:t>file</w:t>
      </w:r>
      <w:r w:rsidR="00A1119D" w:rsidRPr="008D599D">
        <w:rPr>
          <w:spacing w:val="-3"/>
        </w:rPr>
        <w:t xml:space="preserve"> supplementary arguments or further evidence</w:t>
      </w:r>
      <w:r w:rsidR="00E261CD" w:rsidRPr="008D599D">
        <w:rPr>
          <w:spacing w:val="-3"/>
        </w:rPr>
        <w:t xml:space="preserve"> regarding</w:t>
      </w:r>
      <w:r w:rsidR="00C40C7C" w:rsidRPr="008D599D">
        <w:rPr>
          <w:spacing w:val="-3"/>
        </w:rPr>
        <w:t xml:space="preserve"> </w:t>
      </w:r>
      <w:r w:rsidR="00C40C7C" w:rsidRPr="008D599D">
        <w:rPr>
          <w:i/>
          <w:iCs/>
          <w:spacing w:val="-3"/>
        </w:rPr>
        <w:t>(insert details</w:t>
      </w:r>
      <w:proofErr w:type="gramStart"/>
      <w:r w:rsidR="00C40C7C" w:rsidRPr="008D599D">
        <w:rPr>
          <w:i/>
          <w:iCs/>
          <w:spacing w:val="-3"/>
        </w:rPr>
        <w:t>)</w:t>
      </w:r>
      <w:r w:rsidR="00F66C81" w:rsidRPr="008D599D">
        <w:rPr>
          <w:spacing w:val="-3"/>
        </w:rPr>
        <w:t>;</w:t>
      </w:r>
      <w:proofErr w:type="gramEnd"/>
    </w:p>
    <w:p w14:paraId="7E5ACAFB" w14:textId="62C58FFA" w:rsidR="008D599D" w:rsidRPr="008D599D" w:rsidRDefault="008D599D" w:rsidP="008D599D">
      <w:pPr>
        <w:pStyle w:val="NormalBody"/>
        <w:ind w:left="270"/>
        <w:rPr>
          <w:spacing w:val="-2"/>
          <w:lang w:val="en-CA"/>
        </w:rPr>
      </w:pPr>
      <w:r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CA"/>
        </w:rPr>
        <w:instrText xml:space="preserve"> FORMCHECKBOX </w:instrText>
      </w:r>
      <w:r w:rsidR="00787D36">
        <w:rPr>
          <w:lang w:val="en-CA"/>
        </w:rPr>
      </w:r>
      <w:r w:rsidR="00787D36">
        <w:rPr>
          <w:lang w:val="en-CA"/>
        </w:rPr>
        <w:fldChar w:fldCharType="separate"/>
      </w:r>
      <w:r>
        <w:rPr>
          <w:lang w:val="en-CA"/>
        </w:rPr>
        <w:fldChar w:fldCharType="end"/>
      </w:r>
      <w:r w:rsidR="0039675F" w:rsidRPr="008D599D">
        <w:rPr>
          <w:spacing w:val="-2"/>
        </w:rPr>
        <w:t xml:space="preserve"> </w:t>
      </w:r>
      <w:r w:rsidR="0039675F" w:rsidRPr="008D599D">
        <w:rPr>
          <w:spacing w:val="-2"/>
          <w:lang w:val="en-CA"/>
        </w:rPr>
        <w:t xml:space="preserve"> </w:t>
      </w:r>
      <w:r w:rsidR="00C20FDD" w:rsidRPr="008D599D">
        <w:rPr>
          <w:i/>
          <w:iCs/>
          <w:spacing w:val="-2"/>
          <w:lang w:val="en-CA"/>
        </w:rPr>
        <w:t xml:space="preserve">(Identify </w:t>
      </w:r>
      <w:r w:rsidR="00C62FC2" w:rsidRPr="008D599D">
        <w:rPr>
          <w:i/>
          <w:iCs/>
          <w:spacing w:val="-2"/>
          <w:lang w:val="en-CA"/>
        </w:rPr>
        <w:t>person who is the potential</w:t>
      </w:r>
      <w:r w:rsidR="00BD6A5C" w:rsidRPr="008D599D">
        <w:rPr>
          <w:i/>
          <w:iCs/>
          <w:spacing w:val="-2"/>
          <w:lang w:val="en-CA"/>
        </w:rPr>
        <w:t xml:space="preserve"> </w:t>
      </w:r>
      <w:r w:rsidR="00C20FDD" w:rsidRPr="008D599D">
        <w:rPr>
          <w:i/>
          <w:iCs/>
          <w:spacing w:val="-2"/>
          <w:lang w:val="en-CA"/>
        </w:rPr>
        <w:t xml:space="preserve">subject </w:t>
      </w:r>
      <w:r w:rsidR="00BD6A5C" w:rsidRPr="008D599D">
        <w:rPr>
          <w:i/>
          <w:iCs/>
          <w:spacing w:val="-2"/>
          <w:lang w:val="en-CA"/>
        </w:rPr>
        <w:t>of</w:t>
      </w:r>
      <w:r w:rsidR="00C62FC2" w:rsidRPr="008D599D">
        <w:rPr>
          <w:i/>
          <w:iCs/>
          <w:spacing w:val="-2"/>
          <w:lang w:val="en-CA"/>
        </w:rPr>
        <w:t xml:space="preserve"> a</w:t>
      </w:r>
      <w:r w:rsidR="00C20FDD" w:rsidRPr="008D599D">
        <w:rPr>
          <w:i/>
          <w:iCs/>
          <w:spacing w:val="-2"/>
          <w:lang w:val="en-CA"/>
        </w:rPr>
        <w:t xml:space="preserve"> vexatious litigant order)</w:t>
      </w:r>
      <w:r w:rsidR="00C20FDD" w:rsidRPr="008D599D">
        <w:rPr>
          <w:spacing w:val="-2"/>
          <w:lang w:val="en-CA"/>
        </w:rPr>
        <w:t xml:space="preserve"> </w:t>
      </w:r>
      <w:r w:rsidR="00BD6A5C" w:rsidRPr="008D599D">
        <w:rPr>
          <w:spacing w:val="-2"/>
          <w:lang w:val="en-CA"/>
        </w:rPr>
        <w:t xml:space="preserve">shall </w:t>
      </w:r>
      <w:r w:rsidR="003143B7" w:rsidRPr="008D599D">
        <w:rPr>
          <w:spacing w:val="-2"/>
          <w:lang w:val="en-CA"/>
        </w:rPr>
        <w:t>confirm</w:t>
      </w:r>
      <w:r w:rsidR="00411C23" w:rsidRPr="008D599D">
        <w:rPr>
          <w:spacing w:val="-2"/>
          <w:lang w:val="en-CA"/>
        </w:rPr>
        <w:t xml:space="preserve"> </w:t>
      </w:r>
      <w:r w:rsidR="0022719E" w:rsidRPr="008D599D">
        <w:rPr>
          <w:spacing w:val="-2"/>
          <w:lang w:val="en-CA"/>
        </w:rPr>
        <w:t>every</w:t>
      </w:r>
      <w:r w:rsidR="00411C23" w:rsidRPr="008D599D">
        <w:rPr>
          <w:spacing w:val="-2"/>
          <w:lang w:val="en-CA"/>
        </w:rPr>
        <w:t xml:space="preserve"> ongoing proceeding to which </w:t>
      </w:r>
      <w:r w:rsidR="006357C3" w:rsidRPr="008D599D">
        <w:rPr>
          <w:i/>
          <w:iCs/>
          <w:spacing w:val="-2"/>
          <w:lang w:val="en-CA"/>
        </w:rPr>
        <w:t>(</w:t>
      </w:r>
      <w:r w:rsidR="006357C3" w:rsidRPr="008D599D">
        <w:rPr>
          <w:spacing w:val="-2"/>
          <w:lang w:val="en-CA"/>
        </w:rPr>
        <w:t>he</w:t>
      </w:r>
      <w:r w:rsidR="001F112B" w:rsidRPr="008D599D">
        <w:rPr>
          <w:spacing w:val="-2"/>
          <w:lang w:val="en-CA"/>
        </w:rPr>
        <w:t xml:space="preserve"> </w:t>
      </w:r>
      <w:r w:rsidR="006357C3" w:rsidRPr="008D599D">
        <w:rPr>
          <w:spacing w:val="-2"/>
          <w:lang w:val="en-CA"/>
        </w:rPr>
        <w:t>/</w:t>
      </w:r>
      <w:r w:rsidR="001F112B" w:rsidRPr="008D599D">
        <w:rPr>
          <w:spacing w:val="-2"/>
          <w:lang w:val="en-CA"/>
        </w:rPr>
        <w:t xml:space="preserve"> </w:t>
      </w:r>
      <w:r w:rsidR="006357C3" w:rsidRPr="008D599D">
        <w:rPr>
          <w:spacing w:val="-2"/>
          <w:lang w:val="en-CA"/>
        </w:rPr>
        <w:t>she</w:t>
      </w:r>
      <w:r w:rsidR="001F112B" w:rsidRPr="008D599D">
        <w:rPr>
          <w:spacing w:val="-2"/>
          <w:lang w:val="en-CA"/>
        </w:rPr>
        <w:t xml:space="preserve"> </w:t>
      </w:r>
      <w:r w:rsidR="006357C3" w:rsidRPr="008D599D">
        <w:rPr>
          <w:spacing w:val="-2"/>
          <w:lang w:val="en-CA"/>
        </w:rPr>
        <w:t>/</w:t>
      </w:r>
      <w:r w:rsidR="001F112B" w:rsidRPr="008D599D">
        <w:rPr>
          <w:spacing w:val="-2"/>
          <w:lang w:val="en-CA"/>
        </w:rPr>
        <w:t xml:space="preserve"> </w:t>
      </w:r>
      <w:r w:rsidR="006357C3" w:rsidRPr="008D599D">
        <w:rPr>
          <w:spacing w:val="-2"/>
          <w:lang w:val="en-CA"/>
        </w:rPr>
        <w:t>they</w:t>
      </w:r>
      <w:r w:rsidR="006357C3" w:rsidRPr="008D599D">
        <w:rPr>
          <w:i/>
          <w:iCs/>
          <w:spacing w:val="-2"/>
          <w:lang w:val="en-CA"/>
        </w:rPr>
        <w:t>)</w:t>
      </w:r>
      <w:r w:rsidR="00411C23" w:rsidRPr="008D599D">
        <w:rPr>
          <w:spacing w:val="-2"/>
          <w:lang w:val="en-CA"/>
        </w:rPr>
        <w:t xml:space="preserve"> are a party and </w:t>
      </w:r>
      <w:r w:rsidR="00F23B08" w:rsidRPr="008D599D">
        <w:rPr>
          <w:spacing w:val="-2"/>
          <w:lang w:val="en-CA"/>
        </w:rPr>
        <w:t xml:space="preserve">the name and address for service </w:t>
      </w:r>
      <w:r w:rsidR="00C36A7E" w:rsidRPr="008D599D">
        <w:rPr>
          <w:spacing w:val="-2"/>
          <w:lang w:val="en-CA"/>
        </w:rPr>
        <w:t>of every other</w:t>
      </w:r>
      <w:r w:rsidR="00F23B08" w:rsidRPr="008D599D">
        <w:rPr>
          <w:spacing w:val="-2"/>
          <w:lang w:val="en-CA"/>
        </w:rPr>
        <w:t xml:space="preserve"> party to </w:t>
      </w:r>
      <w:r w:rsidR="0038582D" w:rsidRPr="008D599D">
        <w:rPr>
          <w:spacing w:val="-2"/>
          <w:lang w:val="en-CA"/>
        </w:rPr>
        <w:t>any such</w:t>
      </w:r>
      <w:r w:rsidR="00F23B08" w:rsidRPr="008D599D">
        <w:rPr>
          <w:spacing w:val="-2"/>
          <w:lang w:val="en-CA"/>
        </w:rPr>
        <w:t xml:space="preserve"> </w:t>
      </w:r>
      <w:proofErr w:type="gramStart"/>
      <w:r w:rsidR="00F23B08" w:rsidRPr="008D599D">
        <w:rPr>
          <w:spacing w:val="-2"/>
          <w:lang w:val="en-CA"/>
        </w:rPr>
        <w:t>proceeding</w:t>
      </w:r>
      <w:r w:rsidR="00F66C81" w:rsidRPr="008D599D">
        <w:rPr>
          <w:spacing w:val="-2"/>
          <w:lang w:val="en-CA"/>
        </w:rPr>
        <w:t>;</w:t>
      </w:r>
      <w:proofErr w:type="gramEnd"/>
    </w:p>
    <w:p w14:paraId="41BA4ED3" w14:textId="0F30E2B9" w:rsidR="008D599D" w:rsidRDefault="00F23B08" w:rsidP="008D599D">
      <w:pPr>
        <w:pStyle w:val="NormalBody"/>
        <w:ind w:left="270"/>
        <w:rPr>
          <w:lang w:val="en-CA"/>
        </w:rPr>
      </w:pPr>
      <w:r w:rsidRPr="00323068">
        <w:rPr>
          <w:lang w:val="en-CA"/>
        </w:rPr>
        <w:tab/>
      </w:r>
      <w:r w:rsidR="008D599D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D599D">
        <w:rPr>
          <w:lang w:val="en-CA"/>
        </w:rPr>
        <w:instrText xml:space="preserve"> FORMCHECKBOX </w:instrText>
      </w:r>
      <w:r w:rsidR="00787D36">
        <w:rPr>
          <w:lang w:val="en-CA"/>
        </w:rPr>
      </w:r>
      <w:r w:rsidR="00787D36">
        <w:rPr>
          <w:lang w:val="en-CA"/>
        </w:rPr>
        <w:fldChar w:fldCharType="separate"/>
      </w:r>
      <w:r w:rsidR="008D599D">
        <w:rPr>
          <w:lang w:val="en-CA"/>
        </w:rPr>
        <w:fldChar w:fldCharType="end"/>
      </w:r>
      <w:r w:rsidR="0039675F" w:rsidRPr="00323068">
        <w:t xml:space="preserve"> </w:t>
      </w:r>
      <w:r w:rsidR="0039675F" w:rsidRPr="00323068">
        <w:rPr>
          <w:lang w:val="en-CA"/>
        </w:rPr>
        <w:t xml:space="preserve"> </w:t>
      </w:r>
      <w:r w:rsidRPr="008D599D">
        <w:rPr>
          <w:i/>
          <w:iCs/>
          <w:spacing w:val="-2"/>
          <w:lang w:val="en-CA"/>
        </w:rPr>
        <w:t>(Identify</w:t>
      </w:r>
      <w:r w:rsidR="0038582D" w:rsidRPr="008D599D">
        <w:rPr>
          <w:i/>
          <w:iCs/>
          <w:spacing w:val="-2"/>
          <w:lang w:val="en-CA"/>
        </w:rPr>
        <w:t xml:space="preserve"> participa</w:t>
      </w:r>
      <w:r w:rsidR="00CE4311" w:rsidRPr="008D599D">
        <w:rPr>
          <w:i/>
          <w:iCs/>
          <w:spacing w:val="-2"/>
          <w:lang w:val="en-CA"/>
        </w:rPr>
        <w:t>n</w:t>
      </w:r>
      <w:r w:rsidR="0038582D" w:rsidRPr="008D599D">
        <w:rPr>
          <w:i/>
          <w:iCs/>
          <w:spacing w:val="-2"/>
          <w:lang w:val="en-CA"/>
        </w:rPr>
        <w:t>t</w:t>
      </w:r>
      <w:r w:rsidRPr="008D599D">
        <w:rPr>
          <w:i/>
          <w:iCs/>
          <w:spacing w:val="-2"/>
          <w:lang w:val="en-CA"/>
        </w:rPr>
        <w:t>)</w:t>
      </w:r>
      <w:r w:rsidRPr="008D599D">
        <w:rPr>
          <w:spacing w:val="-2"/>
          <w:lang w:val="en-CA"/>
        </w:rPr>
        <w:t xml:space="preserve"> </w:t>
      </w:r>
      <w:r w:rsidR="00BD6A5C" w:rsidRPr="008D599D">
        <w:rPr>
          <w:spacing w:val="-2"/>
          <w:lang w:val="en-CA"/>
        </w:rPr>
        <w:t xml:space="preserve">shall </w:t>
      </w:r>
      <w:r w:rsidRPr="008D599D">
        <w:rPr>
          <w:spacing w:val="-2"/>
          <w:lang w:val="en-CA"/>
        </w:rPr>
        <w:t xml:space="preserve">conduct a search to </w:t>
      </w:r>
      <w:r w:rsidR="000F1132" w:rsidRPr="008D599D">
        <w:rPr>
          <w:spacing w:val="-2"/>
          <w:lang w:val="en-CA"/>
        </w:rPr>
        <w:t>confirm</w:t>
      </w:r>
      <w:r w:rsidRPr="008D599D">
        <w:rPr>
          <w:spacing w:val="-2"/>
          <w:lang w:val="en-CA"/>
        </w:rPr>
        <w:t xml:space="preserve"> </w:t>
      </w:r>
      <w:r w:rsidR="000F1132" w:rsidRPr="008D599D">
        <w:rPr>
          <w:spacing w:val="-2"/>
          <w:lang w:val="en-CA"/>
        </w:rPr>
        <w:t>every</w:t>
      </w:r>
      <w:r w:rsidRPr="008D599D">
        <w:rPr>
          <w:spacing w:val="-2"/>
          <w:lang w:val="en-CA"/>
        </w:rPr>
        <w:t xml:space="preserve"> ongoing proceeding to which the person </w:t>
      </w:r>
      <w:r w:rsidR="00D9552E" w:rsidRPr="008D599D">
        <w:rPr>
          <w:spacing w:val="-2"/>
          <w:lang w:val="en-CA"/>
        </w:rPr>
        <w:t xml:space="preserve">who is the potential </w:t>
      </w:r>
      <w:r w:rsidRPr="008D599D">
        <w:rPr>
          <w:spacing w:val="-2"/>
          <w:lang w:val="en-CA"/>
        </w:rPr>
        <w:t xml:space="preserve">subject </w:t>
      </w:r>
      <w:r w:rsidR="00D9552E" w:rsidRPr="008D599D">
        <w:rPr>
          <w:spacing w:val="-2"/>
          <w:lang w:val="en-CA"/>
        </w:rPr>
        <w:t>of</w:t>
      </w:r>
      <w:r w:rsidRPr="008D599D">
        <w:rPr>
          <w:spacing w:val="-2"/>
          <w:lang w:val="en-CA"/>
        </w:rPr>
        <w:t xml:space="preserve"> a vexatious litigant order is a party</w:t>
      </w:r>
      <w:r w:rsidR="00EC3867" w:rsidRPr="008D599D">
        <w:rPr>
          <w:spacing w:val="-2"/>
          <w:lang w:val="en-CA"/>
        </w:rPr>
        <w:t>,</w:t>
      </w:r>
      <w:r w:rsidRPr="008D599D">
        <w:rPr>
          <w:spacing w:val="-2"/>
          <w:lang w:val="en-CA"/>
        </w:rPr>
        <w:t xml:space="preserve"> and the name and address</w:t>
      </w:r>
      <w:r w:rsidR="00BB0D26" w:rsidRPr="008D599D">
        <w:rPr>
          <w:spacing w:val="-2"/>
          <w:lang w:val="en-CA"/>
        </w:rPr>
        <w:t xml:space="preserve"> for service of every other </w:t>
      </w:r>
      <w:r w:rsidRPr="008D599D">
        <w:rPr>
          <w:spacing w:val="-2"/>
          <w:lang w:val="en-CA"/>
        </w:rPr>
        <w:t xml:space="preserve">party to </w:t>
      </w:r>
      <w:r w:rsidR="00BB0D26" w:rsidRPr="008D599D">
        <w:rPr>
          <w:spacing w:val="-2"/>
          <w:lang w:val="en-CA"/>
        </w:rPr>
        <w:t>any such</w:t>
      </w:r>
      <w:r w:rsidRPr="008D599D">
        <w:rPr>
          <w:spacing w:val="-2"/>
          <w:lang w:val="en-CA"/>
        </w:rPr>
        <w:t xml:space="preserve"> </w:t>
      </w:r>
      <w:proofErr w:type="gramStart"/>
      <w:r w:rsidRPr="008D599D">
        <w:rPr>
          <w:spacing w:val="-2"/>
          <w:lang w:val="en-CA"/>
        </w:rPr>
        <w:t>proceeding</w:t>
      </w:r>
      <w:r w:rsidR="00F66C81" w:rsidRPr="008D599D">
        <w:rPr>
          <w:spacing w:val="-2"/>
          <w:lang w:val="en-CA"/>
        </w:rPr>
        <w:t>;</w:t>
      </w:r>
      <w:proofErr w:type="gramEnd"/>
    </w:p>
    <w:p w14:paraId="39E7C50A" w14:textId="5EE39ECF" w:rsidR="008D599D" w:rsidRDefault="00F23B08" w:rsidP="008D599D">
      <w:pPr>
        <w:pStyle w:val="NormalBody"/>
        <w:ind w:left="270"/>
        <w:rPr>
          <w:lang w:val="en-CA"/>
        </w:rPr>
      </w:pPr>
      <w:r w:rsidRPr="00323068">
        <w:rPr>
          <w:lang w:val="en-CA"/>
        </w:rPr>
        <w:tab/>
      </w:r>
      <w:r w:rsidR="003626C1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26C1">
        <w:rPr>
          <w:lang w:val="en-CA"/>
        </w:rPr>
        <w:instrText xml:space="preserve"> FORMCHECKBOX </w:instrText>
      </w:r>
      <w:r w:rsidR="00787D36">
        <w:rPr>
          <w:lang w:val="en-CA"/>
        </w:rPr>
      </w:r>
      <w:r w:rsidR="00787D36">
        <w:rPr>
          <w:lang w:val="en-CA"/>
        </w:rPr>
        <w:fldChar w:fldCharType="separate"/>
      </w:r>
      <w:r w:rsidR="003626C1">
        <w:rPr>
          <w:lang w:val="en-CA"/>
        </w:rPr>
        <w:fldChar w:fldCharType="end"/>
      </w:r>
      <w:r w:rsidR="0039675F" w:rsidRPr="00323068">
        <w:t xml:space="preserve"> </w:t>
      </w:r>
      <w:r w:rsidR="0039675F" w:rsidRPr="00323068">
        <w:rPr>
          <w:lang w:val="en-CA"/>
        </w:rPr>
        <w:t xml:space="preserve"> </w:t>
      </w:r>
      <w:r w:rsidRPr="00323068">
        <w:rPr>
          <w:i/>
          <w:iCs/>
          <w:lang w:val="en-CA"/>
        </w:rPr>
        <w:t xml:space="preserve">(Identify </w:t>
      </w:r>
      <w:r w:rsidR="0038582D" w:rsidRPr="00323068">
        <w:rPr>
          <w:i/>
          <w:iCs/>
          <w:lang w:val="en-CA"/>
        </w:rPr>
        <w:t>participa</w:t>
      </w:r>
      <w:r w:rsidR="00CE4311" w:rsidRPr="00323068">
        <w:rPr>
          <w:i/>
          <w:iCs/>
          <w:lang w:val="en-CA"/>
        </w:rPr>
        <w:t>nt</w:t>
      </w:r>
      <w:r w:rsidRPr="00323068">
        <w:rPr>
          <w:i/>
          <w:iCs/>
          <w:lang w:val="en-CA"/>
        </w:rPr>
        <w:t>)</w:t>
      </w:r>
      <w:r w:rsidRPr="00323068">
        <w:rPr>
          <w:lang w:val="en-CA"/>
        </w:rPr>
        <w:t xml:space="preserve"> </w:t>
      </w:r>
      <w:r w:rsidR="00BD6A5C" w:rsidRPr="00323068">
        <w:rPr>
          <w:lang w:val="en-CA"/>
        </w:rPr>
        <w:t xml:space="preserve">shall </w:t>
      </w:r>
      <w:r w:rsidRPr="00323068">
        <w:rPr>
          <w:lang w:val="en-CA"/>
        </w:rPr>
        <w:t>prepare a draft order in Form 2.</w:t>
      </w:r>
      <w:proofErr w:type="gramStart"/>
      <w:r w:rsidRPr="00323068">
        <w:rPr>
          <w:lang w:val="en-CA"/>
        </w:rPr>
        <w:t>2G</w:t>
      </w:r>
      <w:r w:rsidR="00F66C81" w:rsidRPr="00323068">
        <w:rPr>
          <w:lang w:val="en-CA"/>
        </w:rPr>
        <w:t>;</w:t>
      </w:r>
      <w:proofErr w:type="gramEnd"/>
    </w:p>
    <w:p w14:paraId="14F26A70" w14:textId="01522FEE" w:rsidR="0032064A" w:rsidRDefault="0032064A" w:rsidP="008D599D">
      <w:pPr>
        <w:pStyle w:val="NormalBody"/>
        <w:ind w:left="270"/>
        <w:rPr>
          <w:lang w:val="en-CA"/>
        </w:rPr>
      </w:pPr>
      <w:r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en-CA"/>
        </w:rPr>
        <w:instrText xml:space="preserve"> FORMCHECKBOX </w:instrText>
      </w:r>
      <w:r w:rsidR="00787D36">
        <w:rPr>
          <w:lang w:val="en-CA"/>
        </w:rPr>
      </w:r>
      <w:r w:rsidR="00787D36">
        <w:rPr>
          <w:lang w:val="en-CA"/>
        </w:rPr>
        <w:fldChar w:fldCharType="separate"/>
      </w:r>
      <w:r>
        <w:rPr>
          <w:lang w:val="en-CA"/>
        </w:rPr>
        <w:fldChar w:fldCharType="end"/>
      </w:r>
      <w:r>
        <w:rPr>
          <w:lang w:val="en-CA"/>
        </w:rPr>
        <w:t xml:space="preserve">  This proceeding is stayed pending the determination of the </w:t>
      </w:r>
      <w:proofErr w:type="gramStart"/>
      <w:r>
        <w:rPr>
          <w:lang w:val="en-CA"/>
        </w:rPr>
        <w:t>hearing;</w:t>
      </w:r>
      <w:proofErr w:type="gramEnd"/>
    </w:p>
    <w:p w14:paraId="0461A683" w14:textId="0EB9A0A7" w:rsidR="008D599D" w:rsidRDefault="00D74664" w:rsidP="008D599D">
      <w:pPr>
        <w:pStyle w:val="NormalBody"/>
        <w:ind w:left="270"/>
        <w:rPr>
          <w:lang w:val="en-CA"/>
        </w:rPr>
      </w:pPr>
      <w:r w:rsidRPr="00323068">
        <w:rPr>
          <w:lang w:val="en-CA"/>
        </w:rPr>
        <w:tab/>
      </w:r>
      <w:r w:rsidR="003626C1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26C1">
        <w:rPr>
          <w:lang w:val="en-CA"/>
        </w:rPr>
        <w:instrText xml:space="preserve"> FORMCHECKBOX </w:instrText>
      </w:r>
      <w:r w:rsidR="00787D36">
        <w:rPr>
          <w:lang w:val="en-CA"/>
        </w:rPr>
      </w:r>
      <w:r w:rsidR="00787D36">
        <w:rPr>
          <w:lang w:val="en-CA"/>
        </w:rPr>
        <w:fldChar w:fldCharType="separate"/>
      </w:r>
      <w:r w:rsidR="003626C1">
        <w:rPr>
          <w:lang w:val="en-CA"/>
        </w:rPr>
        <w:fldChar w:fldCharType="end"/>
      </w:r>
      <w:r w:rsidR="0039675F" w:rsidRPr="00323068">
        <w:t xml:space="preserve"> </w:t>
      </w:r>
      <w:r w:rsidR="0039675F" w:rsidRPr="00323068">
        <w:rPr>
          <w:lang w:val="en-CA"/>
        </w:rPr>
        <w:t xml:space="preserve"> </w:t>
      </w:r>
      <w:r w:rsidR="00BD6A5C" w:rsidRPr="00323068">
        <w:rPr>
          <w:lang w:val="en-CA"/>
        </w:rPr>
        <w:t>The following</w:t>
      </w:r>
      <w:r w:rsidR="00713835" w:rsidRPr="00323068">
        <w:rPr>
          <w:lang w:val="en-CA"/>
        </w:rPr>
        <w:t xml:space="preserve"> time</w:t>
      </w:r>
      <w:r w:rsidR="0032064A">
        <w:rPr>
          <w:lang w:val="en-CA"/>
        </w:rPr>
        <w:t>tabl</w:t>
      </w:r>
      <w:r w:rsidR="00713835" w:rsidRPr="00323068">
        <w:rPr>
          <w:lang w:val="en-CA"/>
        </w:rPr>
        <w:t>e</w:t>
      </w:r>
      <w:r w:rsidR="00BD6A5C" w:rsidRPr="00323068">
        <w:rPr>
          <w:lang w:val="en-CA"/>
        </w:rPr>
        <w:t xml:space="preserve"> shall </w:t>
      </w:r>
      <w:r w:rsidR="002A1847" w:rsidRPr="00323068">
        <w:rPr>
          <w:lang w:val="en-CA"/>
        </w:rPr>
        <w:t>apply</w:t>
      </w:r>
      <w:r w:rsidR="00BD6A5C" w:rsidRPr="00323068">
        <w:rPr>
          <w:lang w:val="en-CA"/>
        </w:rPr>
        <w:t xml:space="preserve">, </w:t>
      </w:r>
      <w:r w:rsidR="002A1847" w:rsidRPr="00323068">
        <w:rPr>
          <w:lang w:val="en-CA"/>
        </w:rPr>
        <w:t>peremptory on all parties</w:t>
      </w:r>
      <w:r w:rsidR="00F66C81" w:rsidRPr="00323068">
        <w:rPr>
          <w:lang w:val="en-CA"/>
        </w:rPr>
        <w:t>; and</w:t>
      </w:r>
      <w:r w:rsidR="00713835" w:rsidRPr="00323068">
        <w:rPr>
          <w:lang w:val="en-CA"/>
        </w:rPr>
        <w:t xml:space="preserve"> </w:t>
      </w:r>
    </w:p>
    <w:p w14:paraId="72AD8691" w14:textId="4C32DCD5" w:rsidR="008752F6" w:rsidRPr="008D599D" w:rsidRDefault="00CC464A" w:rsidP="008D599D">
      <w:pPr>
        <w:pStyle w:val="NormalBody"/>
        <w:ind w:left="270"/>
      </w:pPr>
      <w:r w:rsidRPr="00323068">
        <w:rPr>
          <w:lang w:val="en-CA"/>
        </w:rPr>
        <w:tab/>
      </w:r>
      <w:r w:rsidR="003626C1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26C1">
        <w:rPr>
          <w:lang w:val="en-CA"/>
        </w:rPr>
        <w:instrText xml:space="preserve"> FORMCHECKBOX </w:instrText>
      </w:r>
      <w:r w:rsidR="00787D36">
        <w:rPr>
          <w:lang w:val="en-CA"/>
        </w:rPr>
      </w:r>
      <w:r w:rsidR="00787D36">
        <w:rPr>
          <w:lang w:val="en-CA"/>
        </w:rPr>
        <w:fldChar w:fldCharType="separate"/>
      </w:r>
      <w:r w:rsidR="003626C1">
        <w:rPr>
          <w:lang w:val="en-CA"/>
        </w:rPr>
        <w:fldChar w:fldCharType="end"/>
      </w:r>
      <w:r w:rsidRPr="00323068">
        <w:t xml:space="preserve"> </w:t>
      </w:r>
      <w:r w:rsidRPr="00323068">
        <w:rPr>
          <w:lang w:val="en-CA"/>
        </w:rPr>
        <w:t xml:space="preserve"> </w:t>
      </w:r>
      <w:r w:rsidRPr="00323068">
        <w:rPr>
          <w:i/>
          <w:iCs/>
          <w:lang w:val="en-CA"/>
        </w:rPr>
        <w:t xml:space="preserve">(Specify other </w:t>
      </w:r>
      <w:r w:rsidR="00B40E8C" w:rsidRPr="00323068">
        <w:rPr>
          <w:i/>
          <w:iCs/>
          <w:lang w:val="en-CA"/>
        </w:rPr>
        <w:t>terms or directions</w:t>
      </w:r>
      <w:r w:rsidRPr="00323068">
        <w:rPr>
          <w:i/>
          <w:iCs/>
          <w:lang w:val="en-CA"/>
        </w:rPr>
        <w:t>)</w:t>
      </w:r>
      <w:r w:rsidRPr="00323068">
        <w:rPr>
          <w:lang w:val="en-CA"/>
        </w:rPr>
        <w:t>.</w:t>
      </w:r>
    </w:p>
    <w:p w14:paraId="2CB5DAF9" w14:textId="5C6F4D48" w:rsidR="00CF6AD0" w:rsidRPr="003626C1" w:rsidRDefault="00CF6AD0" w:rsidP="003626C1">
      <w:pPr>
        <w:pStyle w:val="NormalBody"/>
        <w:rPr>
          <w:i/>
          <w:iCs/>
        </w:rPr>
      </w:pPr>
      <w:r w:rsidRPr="003626C1">
        <w:rPr>
          <w:i/>
          <w:iCs/>
        </w:rPr>
        <w:t xml:space="preserve">(Order to </w:t>
      </w:r>
      <w:r w:rsidR="00E830D6" w:rsidRPr="003626C1">
        <w:rPr>
          <w:i/>
          <w:iCs/>
        </w:rPr>
        <w:t xml:space="preserve">dismiss the </w:t>
      </w:r>
      <w:r w:rsidR="00332313" w:rsidRPr="003626C1">
        <w:rPr>
          <w:i/>
          <w:iCs/>
        </w:rPr>
        <w:t>matter</w:t>
      </w:r>
      <w:r w:rsidR="00E830D6" w:rsidRPr="003626C1">
        <w:rPr>
          <w:i/>
          <w:iCs/>
        </w:rPr>
        <w:t>)</w:t>
      </w:r>
    </w:p>
    <w:p w14:paraId="59895FEC" w14:textId="65447E79" w:rsidR="00CF6AD0" w:rsidRPr="00323068" w:rsidRDefault="00CF6AD0" w:rsidP="003626C1">
      <w:pPr>
        <w:pStyle w:val="NormalBody"/>
      </w:pPr>
      <w:r w:rsidRPr="00323068">
        <w:t>1.</w:t>
      </w:r>
      <w:r w:rsidRPr="00323068">
        <w:tab/>
      </w:r>
      <w:r w:rsidRPr="00323068">
        <w:tab/>
        <w:t xml:space="preserve">IT IS ORDERED that </w:t>
      </w:r>
      <w:r w:rsidR="009E1E36" w:rsidRPr="00323068">
        <w:t>the</w:t>
      </w:r>
      <w:r w:rsidR="007D74F6" w:rsidRPr="00323068">
        <w:t xml:space="preserve"> </w:t>
      </w:r>
      <w:r w:rsidR="00585E7A" w:rsidRPr="00323068">
        <w:rPr>
          <w:i/>
          <w:iCs/>
        </w:rPr>
        <w:t>(</w:t>
      </w:r>
      <w:r w:rsidR="008C17B1" w:rsidRPr="00323068">
        <w:rPr>
          <w:i/>
          <w:iCs/>
        </w:rPr>
        <w:t xml:space="preserve">select one: </w:t>
      </w:r>
      <w:r w:rsidR="004057B3" w:rsidRPr="00323068">
        <w:t xml:space="preserve">motion / application </w:t>
      </w:r>
      <w:r w:rsidR="00A86758" w:rsidRPr="00323068">
        <w:t xml:space="preserve">/ proposal </w:t>
      </w:r>
      <w:r w:rsidR="00585E7A" w:rsidRPr="00323068">
        <w:t>for consideration</w:t>
      </w:r>
      <w:r w:rsidR="00585E7A" w:rsidRPr="00323068">
        <w:rPr>
          <w:i/>
          <w:iCs/>
        </w:rPr>
        <w:t>)</w:t>
      </w:r>
      <w:r w:rsidR="00585E7A" w:rsidRPr="00323068">
        <w:t xml:space="preserve"> </w:t>
      </w:r>
      <w:r w:rsidR="00B61370" w:rsidRPr="00323068">
        <w:t>is dismissed</w:t>
      </w:r>
      <w:r w:rsidR="00680DDF" w:rsidRPr="00323068">
        <w:t>.</w:t>
      </w:r>
    </w:p>
    <w:p w14:paraId="04D58F32" w14:textId="77777777" w:rsidR="006C5F8A" w:rsidRPr="00323068" w:rsidRDefault="006C5F8A" w:rsidP="003626C1">
      <w:pPr>
        <w:pStyle w:val="NormalBody"/>
      </w:pPr>
      <w:r w:rsidRPr="00323068">
        <w:t>2.</w:t>
      </w:r>
      <w:r w:rsidRPr="00323068">
        <w:tab/>
      </w:r>
      <w:r w:rsidRPr="00323068">
        <w:tab/>
        <w:t xml:space="preserve">IT IS FURTHER ORDERED that </w:t>
      </w:r>
      <w:r w:rsidRPr="003626C1">
        <w:rPr>
          <w:i/>
          <w:iCs/>
        </w:rPr>
        <w:t>(select all that apply and specify details)</w:t>
      </w:r>
      <w:r w:rsidRPr="00323068">
        <w:t>:</w:t>
      </w:r>
    </w:p>
    <w:p w14:paraId="1F6AE246" w14:textId="216F7A57" w:rsidR="006C5F8A" w:rsidRDefault="006C5F8A" w:rsidP="003626C1">
      <w:pPr>
        <w:pStyle w:val="NormalBody"/>
      </w:pPr>
      <w:r w:rsidRPr="00323068">
        <w:tab/>
      </w:r>
      <w:r w:rsidRPr="00323068">
        <w:tab/>
      </w:r>
      <w:r w:rsidR="003626C1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26C1">
        <w:rPr>
          <w:lang w:val="en-CA"/>
        </w:rPr>
        <w:instrText xml:space="preserve"> FORMCHECKBOX </w:instrText>
      </w:r>
      <w:r w:rsidR="00787D36">
        <w:rPr>
          <w:lang w:val="en-CA"/>
        </w:rPr>
      </w:r>
      <w:r w:rsidR="00787D36">
        <w:rPr>
          <w:lang w:val="en-CA"/>
        </w:rPr>
        <w:fldChar w:fldCharType="separate"/>
      </w:r>
      <w:r w:rsidR="003626C1">
        <w:rPr>
          <w:lang w:val="en-CA"/>
        </w:rPr>
        <w:fldChar w:fldCharType="end"/>
      </w:r>
      <w:r w:rsidRPr="00323068">
        <w:t xml:space="preserve">  </w:t>
      </w:r>
      <w:r w:rsidRPr="00323068">
        <w:rPr>
          <w:i/>
          <w:iCs/>
        </w:rPr>
        <w:t>(Identify participa</w:t>
      </w:r>
      <w:r w:rsidR="00CE4311" w:rsidRPr="00323068">
        <w:rPr>
          <w:i/>
          <w:iCs/>
        </w:rPr>
        <w:t>n</w:t>
      </w:r>
      <w:r w:rsidRPr="00323068">
        <w:rPr>
          <w:i/>
          <w:iCs/>
        </w:rPr>
        <w:t>t)</w:t>
      </w:r>
      <w:r w:rsidRPr="00323068">
        <w:t xml:space="preserve"> shall</w:t>
      </w:r>
      <w:r>
        <w:t xml:space="preserve"> prepare a draft order </w:t>
      </w:r>
      <w:r w:rsidR="00EA6576">
        <w:t xml:space="preserve">disposing the </w:t>
      </w:r>
      <w:proofErr w:type="gramStart"/>
      <w:r w:rsidR="00EA6576">
        <w:t>matter</w:t>
      </w:r>
      <w:r>
        <w:t>;</w:t>
      </w:r>
      <w:proofErr w:type="gramEnd"/>
    </w:p>
    <w:p w14:paraId="183ED866" w14:textId="5CA78393" w:rsidR="006C5F8A" w:rsidRPr="00713835" w:rsidRDefault="006C5F8A" w:rsidP="003626C1">
      <w:pPr>
        <w:pStyle w:val="NormalBody"/>
      </w:pPr>
      <w:r>
        <w:tab/>
      </w:r>
      <w:r>
        <w:tab/>
      </w:r>
      <w:r w:rsidR="003626C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626C1">
        <w:instrText xml:space="preserve"> FORMCHECKBOX </w:instrText>
      </w:r>
      <w:r w:rsidR="00787D36">
        <w:fldChar w:fldCharType="separate"/>
      </w:r>
      <w:r w:rsidR="003626C1">
        <w:fldChar w:fldCharType="end"/>
      </w:r>
      <w:r w:rsidRPr="008B2870">
        <w:t xml:space="preserve">  </w:t>
      </w:r>
      <w:r w:rsidRPr="003626C1">
        <w:rPr>
          <w:i/>
          <w:iCs/>
        </w:rPr>
        <w:t>(Specify other terms or directions)</w:t>
      </w:r>
      <w:r>
        <w:t xml:space="preserve">.  </w:t>
      </w:r>
    </w:p>
    <w:p w14:paraId="0C47BE84" w14:textId="77777777" w:rsidR="00EF0117" w:rsidRPr="007C5B7D" w:rsidRDefault="00EF0117" w:rsidP="00E45A89">
      <w:pPr>
        <w:pStyle w:val="zparawtab-e"/>
        <w:tabs>
          <w:tab w:val="left" w:leader="dot" w:pos="6552"/>
        </w:tabs>
        <w:spacing w:after="600" w:line="240" w:lineRule="auto"/>
        <w:rPr>
          <w:sz w:val="24"/>
          <w:szCs w:val="24"/>
        </w:rPr>
      </w:pPr>
    </w:p>
    <w:tbl>
      <w:tblPr>
        <w:tblW w:w="105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346"/>
        <w:gridCol w:w="5184"/>
      </w:tblGrid>
      <w:tr w:rsidR="00E45A89" w:rsidRPr="007C5B7D" w14:paraId="56F57755" w14:textId="77777777" w:rsidTr="00D83AC6">
        <w:tc>
          <w:tcPr>
            <w:tcW w:w="5346" w:type="dxa"/>
          </w:tcPr>
          <w:p w14:paraId="3DCCE074" w14:textId="77777777" w:rsidR="00E45A89" w:rsidRPr="007C5B7D" w:rsidRDefault="00E45A89" w:rsidP="00BC760D">
            <w:pPr>
              <w:pStyle w:val="NormalBody"/>
              <w:spacing w:after="0"/>
            </w:pPr>
            <w:bookmarkStart w:id="2" w:name="_Hlk155087560"/>
            <w:r w:rsidRPr="007C5B7D">
              <w:t>Date of issuance …………………………………</w:t>
            </w: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14:paraId="77CB8D37" w14:textId="77777777" w:rsidR="00E45A89" w:rsidRPr="007C5B7D" w:rsidRDefault="00E45A89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E45A89" w:rsidRPr="007C5B7D" w14:paraId="32B151D1" w14:textId="77777777" w:rsidTr="00D83AC6">
        <w:tc>
          <w:tcPr>
            <w:tcW w:w="5346" w:type="dxa"/>
          </w:tcPr>
          <w:p w14:paraId="21EFD791" w14:textId="28B5C48C" w:rsidR="00E45A89" w:rsidRPr="00BC760D" w:rsidRDefault="008C17B1" w:rsidP="00BC760D">
            <w:pPr>
              <w:pStyle w:val="NormalBody"/>
              <w:rPr>
                <w:i/>
                <w:iCs/>
              </w:rPr>
            </w:pPr>
            <w:r w:rsidRPr="00BC760D">
              <w:rPr>
                <w:i/>
                <w:iCs/>
              </w:rPr>
              <w:t xml:space="preserve">              </w:t>
            </w:r>
            <w:r w:rsidR="00BC760D">
              <w:rPr>
                <w:i/>
                <w:iCs/>
              </w:rPr>
              <w:t xml:space="preserve">           </w:t>
            </w:r>
            <w:r w:rsidRPr="00BC760D">
              <w:rPr>
                <w:i/>
                <w:iCs/>
              </w:rPr>
              <w:t xml:space="preserve">    </w:t>
            </w:r>
            <w:r w:rsidR="00E45A89" w:rsidRPr="00BC760D">
              <w:rPr>
                <w:i/>
                <w:iCs/>
              </w:rPr>
              <w:t>(</w:t>
            </w:r>
            <w:proofErr w:type="gramStart"/>
            <w:r w:rsidR="00E45A89" w:rsidRPr="00BC760D">
              <w:rPr>
                <w:i/>
                <w:iCs/>
              </w:rPr>
              <w:t>to</w:t>
            </w:r>
            <w:proofErr w:type="gramEnd"/>
            <w:r w:rsidR="00E45A89" w:rsidRPr="00BC760D">
              <w:rPr>
                <w:i/>
                <w:iCs/>
              </w:rPr>
              <w:t xml:space="preserve"> be completed by registrar)</w:t>
            </w:r>
          </w:p>
        </w:tc>
        <w:tc>
          <w:tcPr>
            <w:tcW w:w="5184" w:type="dxa"/>
            <w:tcBorders>
              <w:top w:val="single" w:sz="4" w:space="0" w:color="auto"/>
            </w:tcBorders>
          </w:tcPr>
          <w:p w14:paraId="092D876F" w14:textId="77777777" w:rsidR="00E45A89" w:rsidRPr="00BC760D" w:rsidRDefault="00E45A89" w:rsidP="00BC760D">
            <w:pPr>
              <w:pStyle w:val="NormalBody"/>
              <w:jc w:val="center"/>
              <w:rPr>
                <w:i/>
                <w:iCs/>
              </w:rPr>
            </w:pPr>
            <w:r w:rsidRPr="00BC760D">
              <w:rPr>
                <w:i/>
                <w:iCs/>
              </w:rPr>
              <w:t xml:space="preserve">(Signature of judge, </w:t>
            </w:r>
            <w:proofErr w:type="gramStart"/>
            <w:r w:rsidRPr="00BC760D">
              <w:rPr>
                <w:i/>
                <w:iCs/>
              </w:rPr>
              <w:t>officer</w:t>
            </w:r>
            <w:proofErr w:type="gramEnd"/>
            <w:r w:rsidRPr="00BC760D">
              <w:rPr>
                <w:i/>
                <w:iCs/>
              </w:rPr>
              <w:t xml:space="preserve"> or registrar)</w:t>
            </w:r>
          </w:p>
        </w:tc>
      </w:tr>
      <w:bookmarkEnd w:id="2"/>
    </w:tbl>
    <w:p w14:paraId="280E0B1B" w14:textId="77777777" w:rsidR="00E45A89" w:rsidRPr="007C5B7D" w:rsidRDefault="00E45A89" w:rsidP="00EA06F8">
      <w:pPr>
        <w:pStyle w:val="zparawtab-e"/>
        <w:tabs>
          <w:tab w:val="left" w:leader="dot" w:pos="6552"/>
        </w:tabs>
        <w:spacing w:after="319" w:line="240" w:lineRule="auto"/>
        <w:rPr>
          <w:sz w:val="24"/>
          <w:szCs w:val="24"/>
          <w:lang w:val="en-CA"/>
        </w:rPr>
      </w:pPr>
    </w:p>
    <w:p w14:paraId="1208FBAE" w14:textId="4946B5A7" w:rsidR="00BE7031" w:rsidRPr="000F6996" w:rsidRDefault="00BE7031">
      <w:pPr>
        <w:pStyle w:val="footnote-e"/>
        <w:rPr>
          <w:sz w:val="24"/>
          <w:szCs w:val="24"/>
        </w:rPr>
      </w:pPr>
      <w:r w:rsidRPr="007C5B7D">
        <w:rPr>
          <w:sz w:val="24"/>
          <w:szCs w:val="24"/>
        </w:rPr>
        <w:t xml:space="preserve">RCP-E </w:t>
      </w:r>
      <w:r w:rsidR="00062D97">
        <w:rPr>
          <w:sz w:val="24"/>
          <w:szCs w:val="24"/>
        </w:rPr>
        <w:t>2.2F</w:t>
      </w:r>
      <w:r w:rsidRPr="007C5B7D">
        <w:rPr>
          <w:sz w:val="24"/>
          <w:szCs w:val="24"/>
        </w:rPr>
        <w:t xml:space="preserve"> </w:t>
      </w:r>
      <w:bookmarkStart w:id="3" w:name="_Hlk50492935"/>
      <w:r w:rsidR="00EA06F8" w:rsidRPr="00094ED8">
        <w:rPr>
          <w:sz w:val="24"/>
          <w:szCs w:val="24"/>
        </w:rPr>
        <w:t>(</w:t>
      </w:r>
      <w:r w:rsidR="001A3039" w:rsidRPr="00323068">
        <w:rPr>
          <w:sz w:val="24"/>
          <w:szCs w:val="24"/>
        </w:rPr>
        <w:t>June 1</w:t>
      </w:r>
      <w:r w:rsidR="00E45A89" w:rsidRPr="00323068">
        <w:rPr>
          <w:sz w:val="24"/>
          <w:szCs w:val="24"/>
        </w:rPr>
        <w:t>, 2024</w:t>
      </w:r>
      <w:r w:rsidR="00EA06F8" w:rsidRPr="00094ED8">
        <w:rPr>
          <w:sz w:val="24"/>
          <w:szCs w:val="24"/>
        </w:rPr>
        <w:t>)</w:t>
      </w:r>
      <w:bookmarkEnd w:id="3"/>
    </w:p>
    <w:sectPr w:rsidR="00BE7031" w:rsidRPr="000F6996" w:rsidSect="008D599D">
      <w:pgSz w:w="12240" w:h="15840"/>
      <w:pgMar w:top="900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AA7F" w14:textId="77777777" w:rsidR="00822DA8" w:rsidRDefault="00822DA8" w:rsidP="00EA06F8">
      <w:r>
        <w:separator/>
      </w:r>
    </w:p>
  </w:endnote>
  <w:endnote w:type="continuationSeparator" w:id="0">
    <w:p w14:paraId="7C86284D" w14:textId="77777777" w:rsidR="00822DA8" w:rsidRDefault="00822DA8" w:rsidP="00EA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1AB1A" w14:textId="77777777" w:rsidR="00822DA8" w:rsidRDefault="00822DA8" w:rsidP="00EA06F8">
      <w:r>
        <w:separator/>
      </w:r>
    </w:p>
  </w:footnote>
  <w:footnote w:type="continuationSeparator" w:id="0">
    <w:p w14:paraId="47091FB6" w14:textId="77777777" w:rsidR="00822DA8" w:rsidRDefault="00822DA8" w:rsidP="00EA0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F8"/>
    <w:rsid w:val="00004102"/>
    <w:rsid w:val="00006178"/>
    <w:rsid w:val="00031D40"/>
    <w:rsid w:val="00032712"/>
    <w:rsid w:val="00061A75"/>
    <w:rsid w:val="00062D97"/>
    <w:rsid w:val="0007105A"/>
    <w:rsid w:val="00076F24"/>
    <w:rsid w:val="00077C47"/>
    <w:rsid w:val="00080050"/>
    <w:rsid w:val="00094ED8"/>
    <w:rsid w:val="000A3576"/>
    <w:rsid w:val="000D510D"/>
    <w:rsid w:val="000E70C4"/>
    <w:rsid w:val="000F1132"/>
    <w:rsid w:val="000F6996"/>
    <w:rsid w:val="00104B7E"/>
    <w:rsid w:val="00121421"/>
    <w:rsid w:val="00147E36"/>
    <w:rsid w:val="00150C9B"/>
    <w:rsid w:val="00177AC9"/>
    <w:rsid w:val="001837F7"/>
    <w:rsid w:val="001A3039"/>
    <w:rsid w:val="001A3D4E"/>
    <w:rsid w:val="001A76D3"/>
    <w:rsid w:val="001F112B"/>
    <w:rsid w:val="00201BEE"/>
    <w:rsid w:val="00203FC0"/>
    <w:rsid w:val="00204AF6"/>
    <w:rsid w:val="00212621"/>
    <w:rsid w:val="00217E60"/>
    <w:rsid w:val="00226951"/>
    <w:rsid w:val="0022719E"/>
    <w:rsid w:val="00290A58"/>
    <w:rsid w:val="00296B2C"/>
    <w:rsid w:val="002A1847"/>
    <w:rsid w:val="002A5EA4"/>
    <w:rsid w:val="002B32DE"/>
    <w:rsid w:val="002B788F"/>
    <w:rsid w:val="003143B7"/>
    <w:rsid w:val="0032064A"/>
    <w:rsid w:val="00323068"/>
    <w:rsid w:val="00332313"/>
    <w:rsid w:val="0034037A"/>
    <w:rsid w:val="003626C1"/>
    <w:rsid w:val="0038582D"/>
    <w:rsid w:val="0039675F"/>
    <w:rsid w:val="003E1721"/>
    <w:rsid w:val="004057B3"/>
    <w:rsid w:val="00411C23"/>
    <w:rsid w:val="004209C5"/>
    <w:rsid w:val="0042135B"/>
    <w:rsid w:val="00425565"/>
    <w:rsid w:val="00445FC2"/>
    <w:rsid w:val="00447E60"/>
    <w:rsid w:val="00462F2C"/>
    <w:rsid w:val="0047151B"/>
    <w:rsid w:val="00497967"/>
    <w:rsid w:val="004C31AB"/>
    <w:rsid w:val="00547EF3"/>
    <w:rsid w:val="005503B6"/>
    <w:rsid w:val="0055673D"/>
    <w:rsid w:val="00574305"/>
    <w:rsid w:val="00582744"/>
    <w:rsid w:val="00582CD8"/>
    <w:rsid w:val="00585E7A"/>
    <w:rsid w:val="00590A67"/>
    <w:rsid w:val="005B1EF9"/>
    <w:rsid w:val="005C7B22"/>
    <w:rsid w:val="005E4A2F"/>
    <w:rsid w:val="006357C3"/>
    <w:rsid w:val="00644858"/>
    <w:rsid w:val="00650FBE"/>
    <w:rsid w:val="006650F0"/>
    <w:rsid w:val="0067789D"/>
    <w:rsid w:val="00680DDF"/>
    <w:rsid w:val="00683454"/>
    <w:rsid w:val="006911F3"/>
    <w:rsid w:val="00696AA7"/>
    <w:rsid w:val="006C5F8A"/>
    <w:rsid w:val="00713835"/>
    <w:rsid w:val="007227E2"/>
    <w:rsid w:val="00736F1D"/>
    <w:rsid w:val="00756B54"/>
    <w:rsid w:val="007604C9"/>
    <w:rsid w:val="0078022A"/>
    <w:rsid w:val="00782ACD"/>
    <w:rsid w:val="00787D36"/>
    <w:rsid w:val="007A4F3A"/>
    <w:rsid w:val="007A555B"/>
    <w:rsid w:val="007B536B"/>
    <w:rsid w:val="007C0B67"/>
    <w:rsid w:val="007C5B7D"/>
    <w:rsid w:val="007D74F6"/>
    <w:rsid w:val="007E59BD"/>
    <w:rsid w:val="007F6B87"/>
    <w:rsid w:val="00807FF8"/>
    <w:rsid w:val="00822DA8"/>
    <w:rsid w:val="00855423"/>
    <w:rsid w:val="0086509E"/>
    <w:rsid w:val="00870A29"/>
    <w:rsid w:val="008752F6"/>
    <w:rsid w:val="00897472"/>
    <w:rsid w:val="008A2AC4"/>
    <w:rsid w:val="008B1908"/>
    <w:rsid w:val="008B50C8"/>
    <w:rsid w:val="008C17B1"/>
    <w:rsid w:val="008C2117"/>
    <w:rsid w:val="008D599D"/>
    <w:rsid w:val="008E1C7B"/>
    <w:rsid w:val="00906910"/>
    <w:rsid w:val="00927BBA"/>
    <w:rsid w:val="009473E7"/>
    <w:rsid w:val="00951C8A"/>
    <w:rsid w:val="009750D1"/>
    <w:rsid w:val="00987382"/>
    <w:rsid w:val="00992E7E"/>
    <w:rsid w:val="0099758B"/>
    <w:rsid w:val="009B3CE6"/>
    <w:rsid w:val="009C6474"/>
    <w:rsid w:val="009C718D"/>
    <w:rsid w:val="009D242C"/>
    <w:rsid w:val="009E1E36"/>
    <w:rsid w:val="009E24F0"/>
    <w:rsid w:val="00A1119D"/>
    <w:rsid w:val="00A14050"/>
    <w:rsid w:val="00A239D4"/>
    <w:rsid w:val="00A26227"/>
    <w:rsid w:val="00A2718B"/>
    <w:rsid w:val="00A4356C"/>
    <w:rsid w:val="00A659C6"/>
    <w:rsid w:val="00A81E18"/>
    <w:rsid w:val="00A86617"/>
    <w:rsid w:val="00A86758"/>
    <w:rsid w:val="00AA21AF"/>
    <w:rsid w:val="00AA3054"/>
    <w:rsid w:val="00AA4537"/>
    <w:rsid w:val="00AA4EC1"/>
    <w:rsid w:val="00AB662C"/>
    <w:rsid w:val="00AC0622"/>
    <w:rsid w:val="00AC1E4D"/>
    <w:rsid w:val="00AD432A"/>
    <w:rsid w:val="00AD5BF7"/>
    <w:rsid w:val="00B01813"/>
    <w:rsid w:val="00B32EE8"/>
    <w:rsid w:val="00B40E8C"/>
    <w:rsid w:val="00B44432"/>
    <w:rsid w:val="00B61370"/>
    <w:rsid w:val="00B716DA"/>
    <w:rsid w:val="00BB0D26"/>
    <w:rsid w:val="00BB5DC7"/>
    <w:rsid w:val="00BC009E"/>
    <w:rsid w:val="00BC461D"/>
    <w:rsid w:val="00BC760D"/>
    <w:rsid w:val="00BD525C"/>
    <w:rsid w:val="00BD6A5C"/>
    <w:rsid w:val="00BE7031"/>
    <w:rsid w:val="00C01D15"/>
    <w:rsid w:val="00C0260C"/>
    <w:rsid w:val="00C20FDD"/>
    <w:rsid w:val="00C25A60"/>
    <w:rsid w:val="00C36A7E"/>
    <w:rsid w:val="00C40159"/>
    <w:rsid w:val="00C40C7C"/>
    <w:rsid w:val="00C43FEB"/>
    <w:rsid w:val="00C51347"/>
    <w:rsid w:val="00C579C0"/>
    <w:rsid w:val="00C62FC2"/>
    <w:rsid w:val="00C71C37"/>
    <w:rsid w:val="00C81CA6"/>
    <w:rsid w:val="00C85010"/>
    <w:rsid w:val="00CC1843"/>
    <w:rsid w:val="00CC277A"/>
    <w:rsid w:val="00CC464A"/>
    <w:rsid w:val="00CE4311"/>
    <w:rsid w:val="00CE486E"/>
    <w:rsid w:val="00CF6AD0"/>
    <w:rsid w:val="00D00AF8"/>
    <w:rsid w:val="00D043CD"/>
    <w:rsid w:val="00D1005F"/>
    <w:rsid w:val="00D310D5"/>
    <w:rsid w:val="00D653D1"/>
    <w:rsid w:val="00D669DD"/>
    <w:rsid w:val="00D73B95"/>
    <w:rsid w:val="00D74664"/>
    <w:rsid w:val="00D819EF"/>
    <w:rsid w:val="00D9552E"/>
    <w:rsid w:val="00D95D3C"/>
    <w:rsid w:val="00DB26C6"/>
    <w:rsid w:val="00DD617F"/>
    <w:rsid w:val="00DD7BC0"/>
    <w:rsid w:val="00DF2CC6"/>
    <w:rsid w:val="00E06F2B"/>
    <w:rsid w:val="00E1291B"/>
    <w:rsid w:val="00E13BE5"/>
    <w:rsid w:val="00E261CD"/>
    <w:rsid w:val="00E45A89"/>
    <w:rsid w:val="00E45DE0"/>
    <w:rsid w:val="00E657F0"/>
    <w:rsid w:val="00E806AC"/>
    <w:rsid w:val="00E830D6"/>
    <w:rsid w:val="00EA06F8"/>
    <w:rsid w:val="00EA6576"/>
    <w:rsid w:val="00EC20AE"/>
    <w:rsid w:val="00EC3867"/>
    <w:rsid w:val="00EC72BB"/>
    <w:rsid w:val="00EF0117"/>
    <w:rsid w:val="00EF22FB"/>
    <w:rsid w:val="00F12D51"/>
    <w:rsid w:val="00F23B08"/>
    <w:rsid w:val="00F320F3"/>
    <w:rsid w:val="00F42B28"/>
    <w:rsid w:val="00F462AF"/>
    <w:rsid w:val="00F661C3"/>
    <w:rsid w:val="00F66C81"/>
    <w:rsid w:val="00F66F58"/>
    <w:rsid w:val="00F76EF2"/>
    <w:rsid w:val="00F843BF"/>
    <w:rsid w:val="00FB15B4"/>
    <w:rsid w:val="00FB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B580BA"/>
  <w15:chartTrackingRefBased/>
  <w15:docId w15:val="{73F77982-E128-484E-AB7B-C3A8EE19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ourt-e">
    <w:name w:val="zcourt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right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3-e">
    <w:name w:val="zheading3-e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name-e">
    <w:name w:val="zname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13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character" w:styleId="CommentReference">
    <w:name w:val="annotation reference"/>
    <w:uiPriority w:val="99"/>
    <w:semiHidden/>
    <w:unhideWhenUsed/>
    <w:rsid w:val="009473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473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473E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73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473E7"/>
    <w:rPr>
      <w:b/>
      <w:bCs/>
      <w:lang w:eastAsia="en-US"/>
    </w:rPr>
  </w:style>
  <w:style w:type="paragraph" w:styleId="Revision">
    <w:name w:val="Revision"/>
    <w:hidden/>
    <w:uiPriority w:val="99"/>
    <w:semiHidden/>
    <w:rsid w:val="00582CD8"/>
    <w:rPr>
      <w:sz w:val="24"/>
      <w:szCs w:val="24"/>
      <w:lang w:eastAsia="en-US"/>
    </w:rPr>
  </w:style>
  <w:style w:type="paragraph" w:customStyle="1" w:styleId="NormalBody">
    <w:name w:val="Normal Body"/>
    <w:basedOn w:val="zparawtab-e"/>
    <w:qFormat/>
    <w:rsid w:val="008D599D"/>
    <w:pPr>
      <w:spacing w:after="319" w:line="240" w:lineRule="auto"/>
    </w:pPr>
    <w:rPr>
      <w:sz w:val="24"/>
      <w:szCs w:val="24"/>
    </w:rPr>
  </w:style>
  <w:style w:type="paragraph" w:customStyle="1" w:styleId="FormTitle">
    <w:name w:val="Form Title"/>
    <w:basedOn w:val="subject-e"/>
    <w:qFormat/>
    <w:rsid w:val="008D599D"/>
    <w:pPr>
      <w:spacing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71BA5AC280A49801694DDEBAC5BDF" ma:contentTypeVersion="14" ma:contentTypeDescription="Create a new document." ma:contentTypeScope="" ma:versionID="d7d2c6ff59867b59a0071d7537d23e03">
  <xsd:schema xmlns:xsd="http://www.w3.org/2001/XMLSchema" xmlns:xs="http://www.w3.org/2001/XMLSchema" xmlns:p="http://schemas.microsoft.com/office/2006/metadata/properties" xmlns:ns3="4728da9b-c984-4438-ba6b-dfa6b2b20667" xmlns:ns4="df78f06a-cac6-4040-86c6-a4af9bb69946" targetNamespace="http://schemas.microsoft.com/office/2006/metadata/properties" ma:root="true" ma:fieldsID="3575090913e4235be83d83bd25cc0c83" ns3:_="" ns4:_="">
    <xsd:import namespace="4728da9b-c984-4438-ba6b-dfa6b2b20667"/>
    <xsd:import namespace="df78f06a-cac6-4040-86c6-a4af9bb699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8da9b-c984-4438-ba6b-dfa6b2b20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f06a-cac6-4040-86c6-a4af9bb69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28da9b-c984-4438-ba6b-dfa6b2b20667" xsi:nil="true"/>
  </documentManagement>
</p:properties>
</file>

<file path=customXml/itemProps1.xml><?xml version="1.0" encoding="utf-8"?>
<ds:datastoreItem xmlns:ds="http://schemas.openxmlformats.org/officeDocument/2006/customXml" ds:itemID="{A7C234C9-0113-4EE9-A594-5A8213495E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8da9b-c984-4438-ba6b-dfa6b2b20667"/>
    <ds:schemaRef ds:uri="df78f06a-cac6-4040-86c6-a4af9bb69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E47CC-B255-4809-B561-07447D84D3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6D4060-78FA-46F4-B1EA-52FEBBB840B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78f06a-cac6-4040-86c6-a4af9bb69946"/>
    <ds:schemaRef ds:uri="4728da9b-c984-4438-ba6b-dfa6b2b20667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2.2F</vt:lpstr>
    </vt:vector>
  </TitlesOfParts>
  <Company>MAG</Company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2.2F</dc:title>
  <dc:subject>Order Following Initial Review Under Rule 2.2</dc:subject>
  <dc:creator>Rottman, M.</dc:creator>
  <cp:keywords/>
  <dc:description/>
  <cp:lastModifiedBy>Rottman, Mike (MAG)</cp:lastModifiedBy>
  <cp:revision>7</cp:revision>
  <dcterms:created xsi:type="dcterms:W3CDTF">2024-06-04T20:35:00Z</dcterms:created>
  <dcterms:modified xsi:type="dcterms:W3CDTF">2024-06-10T20:05:00Z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2021-11-16T21:18:57Z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30d95916-15c1-45d1-9eb5-46e0156e6da9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0x01010061771BA5AC280A49801694DDEBAC5BDF</vt:lpwstr>
  </property>
</Properties>
</file>