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9D16" w14:textId="77777777" w:rsidR="00000000" w:rsidRDefault="00316AC4">
      <w:pPr>
        <w:pStyle w:val="form-f"/>
      </w:pPr>
      <w:r>
        <w:t>Formule 18B</w:t>
      </w:r>
    </w:p>
    <w:p w14:paraId="0E1703E7" w14:textId="77777777" w:rsidR="00000000" w:rsidRDefault="00316AC4">
      <w:pPr>
        <w:pStyle w:val="act-f"/>
      </w:pPr>
      <w:r>
        <w:t>Loi sur les tribunaux judiciaires</w:t>
      </w:r>
    </w:p>
    <w:p w14:paraId="23FD5D28" w14:textId="77777777" w:rsidR="00000000" w:rsidRDefault="00316AC4">
      <w:pPr>
        <w:pStyle w:val="subject-f"/>
      </w:pPr>
      <w:r>
        <w:t>avis d’intention de présenter une défense</w:t>
      </w:r>
    </w:p>
    <w:p w14:paraId="49EB8FC3" w14:textId="77777777" w:rsidR="00000000" w:rsidRDefault="00316AC4">
      <w:pPr>
        <w:pStyle w:val="zc-i-ul-f"/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6CF70993" w14:textId="77777777" w:rsidR="00000000" w:rsidRDefault="00316AC4">
      <w:pPr>
        <w:pStyle w:val="subject-f"/>
      </w:pPr>
      <w:r>
        <w:t>avis d’intention de présenter une défense</w:t>
      </w:r>
    </w:p>
    <w:p w14:paraId="5C372F28" w14:textId="77777777" w:rsidR="00000000" w:rsidRDefault="00316AC4">
      <w:pPr>
        <w:pStyle w:val="zparawtab-f"/>
        <w:spacing w:before="240"/>
        <w:jc w:val="left"/>
        <w:rPr>
          <w:sz w:val="16"/>
        </w:rPr>
      </w:pPr>
      <w:r>
        <w:t>Le défendeur (</w:t>
      </w:r>
      <w:r>
        <w:rPr>
          <w:i/>
        </w:rPr>
        <w:t>ou</w:t>
      </w:r>
      <w:r>
        <w:t xml:space="preserve"> défendeur reconventionnel</w:t>
      </w:r>
      <w:r>
        <w:rPr>
          <w:i/>
        </w:rPr>
        <w:t xml:space="preserve"> ou</w:t>
      </w:r>
      <w:r>
        <w:rPr>
          <w:sz w:val="12"/>
        </w:rPr>
        <w:t xml:space="preserve"> </w:t>
      </w:r>
      <w:r>
        <w:rPr>
          <w:sz w:val="16"/>
        </w:rPr>
        <w:t>tiers mis en cause) a l’intention de contester l’action.</w:t>
      </w:r>
      <w:r>
        <w:rPr>
          <w:sz w:val="16"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1"/>
      </w:tblGrid>
      <w:tr w:rsidR="00000000" w14:paraId="0B4186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4C18FAF4" w14:textId="77777777" w:rsidR="00000000" w:rsidRDefault="00316AC4">
            <w:pPr>
              <w:pStyle w:val="2x2cell"/>
              <w:spacing w:before="38"/>
              <w:rPr>
                <w:i/>
                <w:lang w:val="fr-CA"/>
              </w:rPr>
            </w:pPr>
            <w:r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date</w:t>
            </w:r>
            <w:proofErr w:type="gramEnd"/>
            <w:r>
              <w:rPr>
                <w:i/>
                <w:lang w:val="fr-CA"/>
              </w:rPr>
              <w:t>)</w:t>
            </w:r>
          </w:p>
        </w:tc>
        <w:tc>
          <w:tcPr>
            <w:tcW w:w="4921" w:type="dxa"/>
          </w:tcPr>
          <w:p w14:paraId="75605248" w14:textId="77777777" w:rsidR="00000000" w:rsidRDefault="00316AC4">
            <w:pPr>
              <w:pStyle w:val="2x2cell"/>
              <w:spacing w:before="38"/>
              <w:rPr>
                <w:i/>
                <w:lang w:val="fr-CA"/>
              </w:rPr>
            </w:pPr>
            <w:r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nom</w:t>
            </w:r>
            <w:proofErr w:type="gramEnd"/>
            <w:r>
              <w:rPr>
                <w:i/>
                <w:lang w:val="fr-CA"/>
              </w:rPr>
              <w:t>, a</w:t>
            </w:r>
            <w:r>
              <w:rPr>
                <w:i/>
                <w:lang w:val="fr-CA"/>
              </w:rPr>
              <w:t>dresse et numéro de téléphone de l’avocat ou de la partie qui signifie l’avis)</w:t>
            </w:r>
          </w:p>
        </w:tc>
      </w:tr>
    </w:tbl>
    <w:p w14:paraId="6BDA36B4" w14:textId="77777777" w:rsidR="00000000" w:rsidRDefault="00316AC4">
      <w:pPr>
        <w:pStyle w:val="zparawtab-f"/>
        <w:spacing w:before="240"/>
      </w:pPr>
      <w:r>
        <w:t>DESTINATAIRE : </w:t>
      </w:r>
      <w:r>
        <w:rPr>
          <w:i/>
        </w:rPr>
        <w:t>(nom et adresse de l’avocat ou de la partie à qui l’avis est signifié)</w:t>
      </w:r>
    </w:p>
    <w:p w14:paraId="2D718CE1" w14:textId="77777777" w:rsidR="00000000" w:rsidRDefault="00316AC4">
      <w:pPr>
        <w:pStyle w:val="footnote-f"/>
      </w:pPr>
      <w:r>
        <w:t>RCP-F 18B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6DF5" w14:textId="77777777" w:rsidR="00316AC4" w:rsidRDefault="00316AC4" w:rsidP="00316AC4">
      <w:r>
        <w:separator/>
      </w:r>
    </w:p>
  </w:endnote>
  <w:endnote w:type="continuationSeparator" w:id="0">
    <w:p w14:paraId="36482FA9" w14:textId="77777777" w:rsidR="00316AC4" w:rsidRDefault="00316AC4" w:rsidP="0031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E238" w14:textId="77777777" w:rsidR="00316AC4" w:rsidRDefault="00316AC4" w:rsidP="00316AC4">
      <w:r>
        <w:separator/>
      </w:r>
    </w:p>
  </w:footnote>
  <w:footnote w:type="continuationSeparator" w:id="0">
    <w:p w14:paraId="1CD2A7B1" w14:textId="77777777" w:rsidR="00316AC4" w:rsidRDefault="00316AC4" w:rsidP="0031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C4"/>
    <w:rsid w:val="003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2A4DA"/>
  <w15:chartTrackingRefBased/>
  <w15:docId w15:val="{8A01AF30-CC33-4B03-BACC-037E6AE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eastAsia="en-US"/>
    </w:rPr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18B Avis d’intention de présenter une défense</vt:lpstr>
    </vt:vector>
  </TitlesOfParts>
  <Company>Gouvernement de l’Ontario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18B Avis d’intention de présenter une défense</dc:title>
  <dc:subject>RCP-F 18B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2021-11-22T15:48:00Z</dcterms:created>
  <dcterms:modified xsi:type="dcterms:W3CDTF">2021-11-22T15:48:00Z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2021-11-22T15:48:35Z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0ff1a3a5-e372-4727-bc0a-6f8177cc90ea</vt:lpwstr>
  </property>
  <property fmtid="{D5CDD505-2E9C-101B-9397-08002B2CF9AE}" pid="8" name="MSIP_Label_034a106e-6316-442c-ad35-738afd673d2b_ContentBits">
    <vt:lpwstr>0</vt:lpwstr>
  </property>
</Properties>
</file>