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29AF" w14:textId="77777777" w:rsidR="00000000" w:rsidRDefault="00D71BEE">
      <w:pPr>
        <w:pStyle w:val="form-e"/>
        <w:tabs>
          <w:tab w:val="clear" w:pos="0"/>
        </w:tabs>
      </w:pPr>
      <w:r>
        <w:t>Form 14D</w:t>
      </w:r>
    </w:p>
    <w:p w14:paraId="5D90F0EB" w14:textId="77777777" w:rsidR="00000000" w:rsidRDefault="00D71BEE">
      <w:pPr>
        <w:pStyle w:val="act-e"/>
        <w:tabs>
          <w:tab w:val="clear" w:pos="0"/>
        </w:tabs>
      </w:pPr>
      <w:r>
        <w:t>Courts of Justice Act</w:t>
      </w:r>
    </w:p>
    <w:p w14:paraId="1C77591D" w14:textId="77777777" w:rsidR="00000000" w:rsidRDefault="00D71BEE">
      <w:pPr>
        <w:pStyle w:val="subject-e"/>
        <w:tabs>
          <w:tab w:val="clear" w:pos="0"/>
        </w:tabs>
      </w:pPr>
      <w:r>
        <w:t>statement of claim (action commenced by notice of action)</w:t>
      </w:r>
    </w:p>
    <w:p w14:paraId="29A27D09" w14:textId="77777777" w:rsidR="00000000" w:rsidRDefault="00D71BEE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59A39164" w14:textId="77777777" w:rsidR="00000000" w:rsidRDefault="00D71BEE">
      <w:pPr>
        <w:pStyle w:val="zheadingx-e"/>
        <w:tabs>
          <w:tab w:val="clear" w:pos="0"/>
        </w:tabs>
        <w:spacing w:after="319"/>
      </w:pPr>
      <w:r>
        <w:t>statement of claim</w:t>
      </w:r>
    </w:p>
    <w:p w14:paraId="730DA256" w14:textId="77777777" w:rsidR="00000000" w:rsidRDefault="00D71BEE">
      <w:pPr>
        <w:pStyle w:val="act-e"/>
      </w:pPr>
      <w:r>
        <w:rPr>
          <w:i w:val="0"/>
        </w:rPr>
        <w:t>Notice of action issued on</w:t>
      </w:r>
      <w:r>
        <w:t xml:space="preserve"> (date)</w:t>
      </w:r>
    </w:p>
    <w:p w14:paraId="6D19A47E" w14:textId="77777777" w:rsidR="00000000" w:rsidRDefault="00D71BEE"/>
    <w:p w14:paraId="0BC85B4E" w14:textId="77777777" w:rsidR="00000000" w:rsidRDefault="00D71BEE">
      <w:pPr>
        <w:pStyle w:val="zparanoindt-e"/>
        <w:jc w:val="left"/>
        <w:rPr>
          <w:i/>
        </w:rPr>
      </w:pPr>
      <w:r>
        <w:rPr>
          <w:i/>
        </w:rPr>
        <w:t>(In an action under the simplified procedure provided in Rule 76, add:)</w:t>
      </w:r>
    </w:p>
    <w:p w14:paraId="2063779C" w14:textId="77777777" w:rsidR="00000000" w:rsidRDefault="00D71BEE">
      <w:pPr>
        <w:pStyle w:val="paranoindt-e"/>
      </w:pPr>
      <w:r>
        <w:t xml:space="preserve">THIS ACTION IS BROUGHT </w:t>
      </w:r>
      <w:r>
        <w:t>AGAINST YOU UNDER THE SIMPLIFIED PROCEDURE PROVIDED IN RULE 76 OF THE RULES OF CIVIL PROCEDURE.</w:t>
      </w:r>
    </w:p>
    <w:p w14:paraId="22F05EF6" w14:textId="77777777" w:rsidR="00000000" w:rsidRDefault="00D71BEE"/>
    <w:p w14:paraId="7A77BB2F" w14:textId="77777777" w:rsidR="00000000" w:rsidRDefault="00D71BEE">
      <w:pPr>
        <w:pStyle w:val="zparawtab-e"/>
        <w:spacing w:after="319"/>
        <w:rPr>
          <w:i/>
        </w:rPr>
      </w:pPr>
      <w:r>
        <w:t>1.</w:t>
      </w:r>
      <w:r>
        <w:tab/>
      </w:r>
      <w:r>
        <w:tab/>
        <w:t xml:space="preserve">The plaintiff claims: </w:t>
      </w:r>
      <w:r>
        <w:rPr>
          <w:i/>
        </w:rPr>
        <w:t>(State here the precise relief claimed).</w:t>
      </w:r>
    </w:p>
    <w:p w14:paraId="5E5506A3" w14:textId="77777777" w:rsidR="00000000" w:rsidRDefault="00D71BEE">
      <w:pPr>
        <w:pStyle w:val="zparanoindt-e"/>
        <w:spacing w:after="319"/>
        <w:rPr>
          <w:i/>
        </w:rPr>
      </w:pPr>
      <w:r>
        <w:rPr>
          <w:i/>
        </w:rPr>
        <w:t>(Then set out in separate, consecutively numbered paragraphs each allegation of material fac</w:t>
      </w:r>
      <w:r>
        <w:rPr>
          <w:i/>
        </w:rPr>
        <w:t>t relied on to substantiate the claim.)</w:t>
      </w:r>
    </w:p>
    <w:p w14:paraId="7EEC921F" w14:textId="77777777" w:rsidR="00000000" w:rsidRDefault="00D71BEE">
      <w:pPr>
        <w:pStyle w:val="zparanoindt-e"/>
        <w:spacing w:after="319"/>
        <w:rPr>
          <w:i/>
        </w:rPr>
      </w:pPr>
      <w:r>
        <w:rPr>
          <w:i/>
        </w:rPr>
        <w:t>(Where the statement of claim is to be served outside Ontario without a court order, set out the facts and the specific provisions of Rule 17 relied on in support of such service.)</w:t>
      </w:r>
    </w:p>
    <w:p w14:paraId="54AEB994" w14:textId="77777777" w:rsidR="00000000" w:rsidRDefault="00D71BEE">
      <w:pPr>
        <w:pStyle w:val="table-e"/>
        <w:tabs>
          <w:tab w:val="left" w:pos="4860"/>
        </w:tabs>
        <w:ind w:left="4867" w:hanging="4867"/>
        <w:rPr>
          <w:i/>
          <w:iCs/>
        </w:rPr>
      </w:pPr>
      <w:r>
        <w:rPr>
          <w:i/>
        </w:rPr>
        <w:t>(Date)</w:t>
      </w:r>
      <w:r>
        <w:rPr>
          <w:i/>
        </w:rPr>
        <w:tab/>
        <w:t>(Name, address and telephone</w:t>
      </w:r>
      <w:r>
        <w:rPr>
          <w:i/>
        </w:rPr>
        <w:t xml:space="preserve"> number of lawyer or plaintiff)</w:t>
      </w:r>
    </w:p>
    <w:p w14:paraId="4E124898" w14:textId="77777777" w:rsidR="00000000" w:rsidRDefault="00D71BEE">
      <w:pPr>
        <w:pStyle w:val="footnote-e"/>
      </w:pPr>
      <w:r>
        <w:t>RCP-E 14D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F1F5" w14:textId="77777777" w:rsidR="00D71BEE" w:rsidRDefault="00D71BEE" w:rsidP="00D71BEE">
      <w:r>
        <w:separator/>
      </w:r>
    </w:p>
  </w:endnote>
  <w:endnote w:type="continuationSeparator" w:id="0">
    <w:p w14:paraId="12C0E8BF" w14:textId="77777777" w:rsidR="00D71BEE" w:rsidRDefault="00D71BEE" w:rsidP="00D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0ED1" w14:textId="77777777" w:rsidR="00D71BEE" w:rsidRDefault="00D71BEE" w:rsidP="00D71BEE">
      <w:r>
        <w:separator/>
      </w:r>
    </w:p>
  </w:footnote>
  <w:footnote w:type="continuationSeparator" w:id="0">
    <w:p w14:paraId="5D5D8347" w14:textId="77777777" w:rsidR="00D71BEE" w:rsidRDefault="00D71BEE" w:rsidP="00D7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BEE"/>
    <w:rsid w:val="00D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BC014"/>
  <w15:chartTrackingRefBased/>
  <w15:docId w15:val="{2BF24909-F4E2-475F-83EF-C83925D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paranoindt-e">
    <w:name w:val="paranoindt-e"/>
    <w:pPr>
      <w:tabs>
        <w:tab w:val="right" w:pos="239"/>
        <w:tab w:val="left" w:pos="279"/>
      </w:tabs>
      <w:spacing w:before="96" w:line="224" w:lineRule="exact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14D Statement of Claim (Action Commenced by Notice of Action)</vt:lpstr>
    </vt:vector>
  </TitlesOfParts>
  <Manager/>
  <Company>Government of Ontario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14D Statement of Claim (Action Commenced by Notice of Action)</dc:title>
  <dc:subject>RCP-E 14D (July 1, 2007)</dc:subject>
  <dc:creator>Civil Rules Committee</dc:creator>
  <cp:keywords/>
  <dc:description/>
  <cp:lastModifiedBy>Schell, Denise (MAG)</cp:lastModifiedBy>
  <cp:revision>2</cp:revision>
  <dcterms:created xsi:type="dcterms:W3CDTF">2021-11-10T17:52:00Z</dcterms:created>
  <dcterms:modified xsi:type="dcterms:W3CDTF">2021-11-10T17:52:00Z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2021-11-10T17:52:19Z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a1775754-c3a0-4405-9eed-dce3888f0b91</vt:lpwstr>
  </property>
  <property fmtid="{D5CDD505-2E9C-101B-9397-08002B2CF9AE}" pid="8" name="MSIP_Label_034a106e-6316-442c-ad35-738afd673d2b_ContentBits">
    <vt:lpwstr>0</vt:lpwstr>
  </property>
</Properties>
</file>